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AC" w:rsidRPr="002D0A1A" w:rsidRDefault="00376EAC" w:rsidP="00376EAC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EAC" w:rsidRPr="002D0A1A" w:rsidRDefault="00376EAC" w:rsidP="00376EA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376EAC" w:rsidRPr="002D0A1A" w:rsidRDefault="00376EAC" w:rsidP="00376EA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376EAC" w:rsidRPr="002D0A1A" w:rsidRDefault="00376EAC" w:rsidP="00376EA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76EAC" w:rsidRPr="002D0A1A" w:rsidRDefault="00376EAC" w:rsidP="00376EA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376EAC" w:rsidRPr="002D0A1A" w:rsidRDefault="00376EAC" w:rsidP="00376EAC">
      <w:pPr>
        <w:tabs>
          <w:tab w:val="left" w:pos="3630"/>
        </w:tabs>
        <w:rPr>
          <w:b/>
          <w:sz w:val="28"/>
          <w:szCs w:val="28"/>
        </w:rPr>
      </w:pPr>
    </w:p>
    <w:p w:rsidR="00376EAC" w:rsidRPr="002D0A1A" w:rsidRDefault="00EA5F54" w:rsidP="00376EA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 w:rsidR="00616872">
        <w:rPr>
          <w:sz w:val="28"/>
          <w:szCs w:val="28"/>
        </w:rPr>
        <w:t xml:space="preserve"> января 2016 г.</w:t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  <w:t>№ 2-10</w:t>
      </w:r>
    </w:p>
    <w:p w:rsidR="00376EAC" w:rsidRDefault="00376EAC" w:rsidP="00376EA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Советская</w:t>
      </w:r>
    </w:p>
    <w:p w:rsidR="00376EAC" w:rsidRDefault="00376EAC" w:rsidP="00376EAC">
      <w:pPr>
        <w:tabs>
          <w:tab w:val="left" w:pos="6750"/>
        </w:tabs>
        <w:jc w:val="center"/>
        <w:rPr>
          <w:sz w:val="28"/>
          <w:szCs w:val="28"/>
        </w:rPr>
      </w:pPr>
    </w:p>
    <w:p w:rsidR="00376EAC" w:rsidRPr="00CC1F73" w:rsidRDefault="00EA5F54" w:rsidP="00616872">
      <w:pPr>
        <w:ind w:left="1418" w:right="141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616872">
        <w:rPr>
          <w:b/>
          <w:bCs/>
          <w:sz w:val="28"/>
          <w:szCs w:val="28"/>
        </w:rPr>
        <w:t>Программе информационно-разъяснительной деятельности Территориальной избирательной комиссии Советского района Ростовской области на 2016 год</w:t>
      </w:r>
    </w:p>
    <w:p w:rsidR="00616872" w:rsidRPr="00616872" w:rsidRDefault="00616872" w:rsidP="00616872">
      <w:pPr>
        <w:ind w:firstLine="708"/>
        <w:jc w:val="both"/>
        <w:rPr>
          <w:sz w:val="28"/>
          <w:szCs w:val="28"/>
        </w:rPr>
      </w:pPr>
    </w:p>
    <w:p w:rsidR="00616872" w:rsidRPr="00616872" w:rsidRDefault="00616872" w:rsidP="00616872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616872">
        <w:rPr>
          <w:sz w:val="28"/>
          <w:szCs w:val="28"/>
        </w:rPr>
        <w:t>В соответствии с подпунктом «в» пункта 9 статьи 21 и статьей 45 Федерального закона «Об основных гарантиях избирательных прав и права на участие в референдуме граждан Российской Федерации», предусматривающих обязанность избирательных комиссий информировать избирателей и участников референдума о подготовке и проведении выборов, а также принимать дополнительные меры по более широкому информированию избирателей с учетом особенностей каждой категории, в целях обеспечения</w:t>
      </w:r>
      <w:proofErr w:type="gramEnd"/>
      <w:r w:rsidRPr="00616872">
        <w:rPr>
          <w:sz w:val="28"/>
          <w:szCs w:val="28"/>
        </w:rPr>
        <w:t xml:space="preserve"> гарантий прав граждан Российской Федерации на получение информации о выборах и референдумах, реализации мероприятий, связанных с подготовкой и проведением выборов </w:t>
      </w:r>
      <w:r w:rsidR="00703950">
        <w:rPr>
          <w:sz w:val="28"/>
          <w:szCs w:val="28"/>
        </w:rPr>
        <w:t xml:space="preserve">Депутатов Государственной Думы Российской Федерации </w:t>
      </w:r>
      <w:r w:rsidR="009977E4">
        <w:rPr>
          <w:sz w:val="28"/>
          <w:szCs w:val="28"/>
        </w:rPr>
        <w:t>седьмого</w:t>
      </w:r>
      <w:r w:rsidR="00703950">
        <w:rPr>
          <w:sz w:val="28"/>
          <w:szCs w:val="28"/>
        </w:rPr>
        <w:t xml:space="preserve"> созыва</w:t>
      </w:r>
      <w:r w:rsidR="008B4ED0">
        <w:rPr>
          <w:sz w:val="28"/>
          <w:szCs w:val="28"/>
        </w:rPr>
        <w:t xml:space="preserve">, а также связанных с подготовкой и проведением </w:t>
      </w:r>
      <w:proofErr w:type="gramStart"/>
      <w:r w:rsidR="008B4ED0">
        <w:rPr>
          <w:sz w:val="28"/>
          <w:szCs w:val="28"/>
        </w:rPr>
        <w:t>выборов депутатов Собрания депутатов сельских поселений Советского района Ростовской области четвертого созыва</w:t>
      </w:r>
      <w:proofErr w:type="gramEnd"/>
      <w:r w:rsidR="00703950">
        <w:rPr>
          <w:sz w:val="28"/>
          <w:szCs w:val="28"/>
        </w:rPr>
        <w:t xml:space="preserve"> на 2016 год</w:t>
      </w:r>
      <w:r w:rsidRPr="00616872">
        <w:rPr>
          <w:sz w:val="28"/>
          <w:szCs w:val="28"/>
        </w:rPr>
        <w:t>,</w:t>
      </w:r>
    </w:p>
    <w:p w:rsidR="00616872" w:rsidRPr="00616872" w:rsidRDefault="00616872" w:rsidP="00616872">
      <w:pPr>
        <w:spacing w:line="360" w:lineRule="auto"/>
        <w:jc w:val="center"/>
        <w:rPr>
          <w:sz w:val="28"/>
          <w:szCs w:val="28"/>
        </w:rPr>
      </w:pPr>
    </w:p>
    <w:p w:rsidR="00616872" w:rsidRPr="00616872" w:rsidRDefault="00703950" w:rsidP="00703950">
      <w:pPr>
        <w:ind w:right="283" w:firstLine="426"/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="00616872" w:rsidRPr="00616872">
        <w:rPr>
          <w:sz w:val="28"/>
          <w:szCs w:val="28"/>
        </w:rPr>
        <w:t>ерриториальная избирательная комиссия Советского района</w:t>
      </w:r>
      <w:r>
        <w:rPr>
          <w:sz w:val="28"/>
          <w:szCs w:val="28"/>
        </w:rPr>
        <w:t xml:space="preserve"> Ростовской области ПОСТАНОВЛЯЕТ</w:t>
      </w:r>
      <w:r w:rsidR="00616872" w:rsidRPr="00616872">
        <w:rPr>
          <w:b/>
          <w:sz w:val="28"/>
          <w:szCs w:val="28"/>
        </w:rPr>
        <w:t>:</w:t>
      </w:r>
    </w:p>
    <w:p w:rsidR="00616872" w:rsidRPr="00616872" w:rsidRDefault="00616872" w:rsidP="00616872">
      <w:pPr>
        <w:spacing w:line="360" w:lineRule="auto"/>
        <w:ind w:firstLine="708"/>
        <w:rPr>
          <w:sz w:val="28"/>
          <w:szCs w:val="28"/>
        </w:rPr>
      </w:pPr>
    </w:p>
    <w:p w:rsidR="00616872" w:rsidRPr="00616872" w:rsidRDefault="00616872" w:rsidP="00616872">
      <w:pPr>
        <w:spacing w:line="360" w:lineRule="auto"/>
        <w:ind w:firstLine="426"/>
        <w:jc w:val="both"/>
        <w:rPr>
          <w:sz w:val="28"/>
          <w:szCs w:val="24"/>
        </w:rPr>
      </w:pPr>
      <w:r w:rsidRPr="00616872">
        <w:rPr>
          <w:sz w:val="28"/>
          <w:szCs w:val="24"/>
        </w:rPr>
        <w:t>1.</w:t>
      </w:r>
      <w:r w:rsidR="009977E4">
        <w:rPr>
          <w:sz w:val="28"/>
          <w:szCs w:val="24"/>
        </w:rPr>
        <w:t xml:space="preserve"> </w:t>
      </w:r>
      <w:r w:rsidRPr="00616872">
        <w:rPr>
          <w:sz w:val="28"/>
          <w:szCs w:val="24"/>
        </w:rPr>
        <w:t>Утвердить Программу информационно-разъяснительной деятельности Территориальной избирательной комиссии Советского района Ростовской области на 201</w:t>
      </w:r>
      <w:r w:rsidR="00703950">
        <w:rPr>
          <w:sz w:val="28"/>
          <w:szCs w:val="24"/>
        </w:rPr>
        <w:t>6</w:t>
      </w:r>
      <w:r w:rsidRPr="00616872">
        <w:rPr>
          <w:sz w:val="28"/>
          <w:szCs w:val="24"/>
        </w:rPr>
        <w:t xml:space="preserve"> год (Приложение №1).</w:t>
      </w:r>
    </w:p>
    <w:p w:rsidR="00616872" w:rsidRPr="00616872" w:rsidRDefault="00703950" w:rsidP="00616872">
      <w:pPr>
        <w:spacing w:line="360" w:lineRule="auto"/>
        <w:ind w:firstLine="426"/>
        <w:jc w:val="both"/>
        <w:rPr>
          <w:sz w:val="28"/>
          <w:szCs w:val="24"/>
        </w:rPr>
      </w:pPr>
      <w:r>
        <w:rPr>
          <w:sz w:val="28"/>
          <w:szCs w:val="24"/>
        </w:rPr>
        <w:t>2</w:t>
      </w:r>
      <w:r w:rsidR="00616872" w:rsidRPr="00616872">
        <w:rPr>
          <w:sz w:val="28"/>
          <w:szCs w:val="24"/>
        </w:rPr>
        <w:t>.</w:t>
      </w:r>
      <w:r w:rsidR="009977E4">
        <w:rPr>
          <w:sz w:val="28"/>
          <w:szCs w:val="24"/>
        </w:rPr>
        <w:t xml:space="preserve"> </w:t>
      </w:r>
      <w:r>
        <w:rPr>
          <w:sz w:val="28"/>
          <w:szCs w:val="24"/>
        </w:rPr>
        <w:t xml:space="preserve">Разрешить председателю Территориальной избирательной комиссии Советского района Ростовской области Николаеву В.В., при необходимости, </w:t>
      </w:r>
      <w:r>
        <w:rPr>
          <w:sz w:val="28"/>
          <w:szCs w:val="24"/>
        </w:rPr>
        <w:lastRenderedPageBreak/>
        <w:t>уточнять сроки выполнения мероприятий с последующим</w:t>
      </w:r>
      <w:r w:rsidR="008B3B06">
        <w:rPr>
          <w:sz w:val="28"/>
          <w:szCs w:val="24"/>
        </w:rPr>
        <w:t xml:space="preserve"> уведомлением об этом членов Территориальной избирательной комиссии Советского района Ростовской области с правом решающего голоса.</w:t>
      </w:r>
    </w:p>
    <w:p w:rsidR="00616872" w:rsidRPr="00616872" w:rsidRDefault="008B3B06" w:rsidP="00703950">
      <w:pPr>
        <w:spacing w:line="360" w:lineRule="auto"/>
        <w:ind w:firstLine="426"/>
        <w:jc w:val="both"/>
        <w:rPr>
          <w:sz w:val="28"/>
          <w:szCs w:val="24"/>
        </w:rPr>
      </w:pPr>
      <w:r>
        <w:rPr>
          <w:sz w:val="28"/>
          <w:szCs w:val="24"/>
        </w:rPr>
        <w:t>3</w:t>
      </w:r>
      <w:r w:rsidR="00616872" w:rsidRPr="00616872">
        <w:rPr>
          <w:sz w:val="28"/>
          <w:szCs w:val="24"/>
        </w:rPr>
        <w:t>.</w:t>
      </w:r>
      <w:r w:rsidR="009977E4">
        <w:rPr>
          <w:sz w:val="28"/>
          <w:szCs w:val="24"/>
        </w:rPr>
        <w:t xml:space="preserve"> </w:t>
      </w:r>
      <w:proofErr w:type="gramStart"/>
      <w:r w:rsidR="00616872" w:rsidRPr="00616872">
        <w:rPr>
          <w:sz w:val="28"/>
          <w:szCs w:val="24"/>
        </w:rPr>
        <w:t>Контроль за</w:t>
      </w:r>
      <w:proofErr w:type="gramEnd"/>
      <w:r w:rsidR="00616872" w:rsidRPr="00616872">
        <w:rPr>
          <w:sz w:val="28"/>
          <w:szCs w:val="24"/>
        </w:rPr>
        <w:t xml:space="preserve"> выполнением Программы информационно-разъяснительной деятельности территориальной избирательной комиссии Советского района Ростовской области на 201</w:t>
      </w:r>
      <w:r>
        <w:rPr>
          <w:sz w:val="28"/>
          <w:szCs w:val="24"/>
        </w:rPr>
        <w:t>6</w:t>
      </w:r>
      <w:r w:rsidR="00616872" w:rsidRPr="00616872">
        <w:rPr>
          <w:sz w:val="28"/>
          <w:szCs w:val="24"/>
        </w:rPr>
        <w:t xml:space="preserve"> год возложить на секретаря комиссии Л.Н. </w:t>
      </w:r>
      <w:proofErr w:type="spellStart"/>
      <w:r w:rsidR="00616872" w:rsidRPr="00616872">
        <w:rPr>
          <w:sz w:val="28"/>
          <w:szCs w:val="24"/>
        </w:rPr>
        <w:t>Стригуненко</w:t>
      </w:r>
      <w:proofErr w:type="spellEnd"/>
    </w:p>
    <w:p w:rsidR="00616872" w:rsidRPr="00616872" w:rsidRDefault="00616872" w:rsidP="00616872">
      <w:pPr>
        <w:jc w:val="both"/>
        <w:rPr>
          <w:sz w:val="28"/>
          <w:szCs w:val="24"/>
        </w:rPr>
      </w:pPr>
    </w:p>
    <w:p w:rsidR="00376EAC" w:rsidRDefault="00376EAC" w:rsidP="00376EAC">
      <w:pPr>
        <w:spacing w:line="480" w:lineRule="auto"/>
        <w:ind w:left="70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В.В. Николаев</w:t>
      </w:r>
    </w:p>
    <w:p w:rsidR="00376EAC" w:rsidRDefault="00376EAC" w:rsidP="00376EAC">
      <w:pPr>
        <w:tabs>
          <w:tab w:val="left" w:pos="709"/>
          <w:tab w:val="center" w:pos="4819"/>
        </w:tabs>
        <w:spacing w:line="480" w:lineRule="auto"/>
        <w:ind w:left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Л.Н. Стригуненко</w:t>
      </w:r>
      <w:bookmarkStart w:id="0" w:name="_GoBack"/>
      <w:bookmarkEnd w:id="0"/>
    </w:p>
    <w:sectPr w:rsidR="00376EAC" w:rsidSect="00FF2940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33CCF"/>
    <w:multiLevelType w:val="hybridMultilevel"/>
    <w:tmpl w:val="3BB28A1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730713"/>
    <w:multiLevelType w:val="hybridMultilevel"/>
    <w:tmpl w:val="A8624294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E640E0"/>
    <w:multiLevelType w:val="hybridMultilevel"/>
    <w:tmpl w:val="243C60CC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383DF2"/>
    <w:multiLevelType w:val="hybridMultilevel"/>
    <w:tmpl w:val="554E058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51"/>
        </w:tabs>
        <w:ind w:left="75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1"/>
        </w:tabs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1"/>
        </w:tabs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1"/>
        </w:tabs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1"/>
        </w:tabs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1"/>
        </w:tabs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1"/>
        </w:tabs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1"/>
        </w:tabs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1"/>
        </w:tabs>
        <w:ind w:left="6511" w:hanging="180"/>
      </w:pPr>
    </w:lvl>
  </w:abstractNum>
  <w:abstractNum w:abstractNumId="8">
    <w:nsid w:val="7B4B450D"/>
    <w:multiLevelType w:val="hybridMultilevel"/>
    <w:tmpl w:val="AF9EB2E0"/>
    <w:lvl w:ilvl="0" w:tplc="0E1C906A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9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9"/>
  </w:num>
  <w:num w:numId="6">
    <w:abstractNumId w:val="2"/>
  </w:num>
  <w:num w:numId="7">
    <w:abstractNumId w:val="6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EAC"/>
    <w:rsid w:val="00025B3D"/>
    <w:rsid w:val="00042177"/>
    <w:rsid w:val="0004307D"/>
    <w:rsid w:val="00071B28"/>
    <w:rsid w:val="000A68BD"/>
    <w:rsid w:val="000C379E"/>
    <w:rsid w:val="00100910"/>
    <w:rsid w:val="002A6B95"/>
    <w:rsid w:val="0033381F"/>
    <w:rsid w:val="003338E1"/>
    <w:rsid w:val="003725E8"/>
    <w:rsid w:val="00376EAC"/>
    <w:rsid w:val="003D7C89"/>
    <w:rsid w:val="00457DC5"/>
    <w:rsid w:val="004E55A2"/>
    <w:rsid w:val="004F1C95"/>
    <w:rsid w:val="005325A6"/>
    <w:rsid w:val="00616872"/>
    <w:rsid w:val="00663906"/>
    <w:rsid w:val="006650D3"/>
    <w:rsid w:val="006E6794"/>
    <w:rsid w:val="00703950"/>
    <w:rsid w:val="0071283B"/>
    <w:rsid w:val="00744D1D"/>
    <w:rsid w:val="00771191"/>
    <w:rsid w:val="00797533"/>
    <w:rsid w:val="007C3FF5"/>
    <w:rsid w:val="007E6399"/>
    <w:rsid w:val="00835767"/>
    <w:rsid w:val="00887008"/>
    <w:rsid w:val="00896BA8"/>
    <w:rsid w:val="008B0598"/>
    <w:rsid w:val="008B3B06"/>
    <w:rsid w:val="008B4ED0"/>
    <w:rsid w:val="008F1E01"/>
    <w:rsid w:val="00904429"/>
    <w:rsid w:val="009977E4"/>
    <w:rsid w:val="00A35B15"/>
    <w:rsid w:val="00A36E67"/>
    <w:rsid w:val="00A41F99"/>
    <w:rsid w:val="00A54290"/>
    <w:rsid w:val="00B63E96"/>
    <w:rsid w:val="00B83EF4"/>
    <w:rsid w:val="00B86CBC"/>
    <w:rsid w:val="00BA3840"/>
    <w:rsid w:val="00C461BD"/>
    <w:rsid w:val="00C53E44"/>
    <w:rsid w:val="00CA6F4B"/>
    <w:rsid w:val="00CB7581"/>
    <w:rsid w:val="00D206E5"/>
    <w:rsid w:val="00D610C0"/>
    <w:rsid w:val="00D824E9"/>
    <w:rsid w:val="00D96F83"/>
    <w:rsid w:val="00E16125"/>
    <w:rsid w:val="00E5658D"/>
    <w:rsid w:val="00E86BAA"/>
    <w:rsid w:val="00E970CA"/>
    <w:rsid w:val="00EA407E"/>
    <w:rsid w:val="00EA5F54"/>
    <w:rsid w:val="00EF7CAD"/>
    <w:rsid w:val="00F23AAA"/>
    <w:rsid w:val="00FF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76EAC"/>
    <w:pPr>
      <w:jc w:val="center"/>
    </w:pPr>
    <w:rPr>
      <w:sz w:val="28"/>
    </w:rPr>
  </w:style>
  <w:style w:type="paragraph" w:customStyle="1" w:styleId="ConsNonformat">
    <w:name w:val="ConsNonformat"/>
    <w:rsid w:val="00376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76EA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76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009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76EAC"/>
    <w:pPr>
      <w:jc w:val="center"/>
    </w:pPr>
    <w:rPr>
      <w:sz w:val="28"/>
    </w:rPr>
  </w:style>
  <w:style w:type="paragraph" w:customStyle="1" w:styleId="ConsNonformat">
    <w:name w:val="ConsNonformat"/>
    <w:rsid w:val="00376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76EA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76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00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FD1DC-650A-46B6-9434-23D54D0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2016-02-24T12:56:00Z</cp:lastPrinted>
  <dcterms:created xsi:type="dcterms:W3CDTF">2016-03-15T10:30:00Z</dcterms:created>
  <dcterms:modified xsi:type="dcterms:W3CDTF">2016-03-15T10:30:00Z</dcterms:modified>
</cp:coreProperties>
</file>