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ECD" w:rsidRPr="00F7352C" w:rsidRDefault="00B30ECD" w:rsidP="00B30E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479807100" r:id="rId7"/>
        </w:object>
      </w:r>
    </w:p>
    <w:p w:rsidR="00B30ECD" w:rsidRPr="00E51B62" w:rsidRDefault="00B30ECD" w:rsidP="00B3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30ECD" w:rsidRPr="00E51B62" w:rsidRDefault="00B30ECD" w:rsidP="00B3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B30ECD" w:rsidRPr="00F7352C" w:rsidRDefault="00B30ECD" w:rsidP="00B30E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30ECD" w:rsidRPr="00F7352C" w:rsidRDefault="00B30ECD" w:rsidP="00B30ECD">
      <w:pPr>
        <w:pBdr>
          <w:top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0ECD" w:rsidRPr="00F7352C" w:rsidRDefault="00B30ECD" w:rsidP="00B30EC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F7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30ECD" w:rsidRPr="00F7352C" w:rsidRDefault="00B30ECD" w:rsidP="00B30ECD">
      <w:pPr>
        <w:spacing w:after="120" w:line="240" w:lineRule="auto"/>
        <w:ind w:firstLine="720"/>
        <w:jc w:val="both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B30ECD" w:rsidRPr="00F7352C" w:rsidRDefault="00B30ECD" w:rsidP="00B30ECD">
      <w:pPr>
        <w:spacing w:after="120" w:line="240" w:lineRule="auto"/>
        <w:ind w:firstLine="284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07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августа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 xml:space="preserve"> 2013г.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ab/>
        <w:t>№ 1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25</w:t>
      </w:r>
      <w:r w:rsidRPr="00F7352C"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-</w:t>
      </w:r>
      <w:r>
        <w:rPr>
          <w:rFonts w:ascii="Times New Roman CYR" w:eastAsia="Times New Roman" w:hAnsi="Times New Roman CYR" w:cs="Times New Roman"/>
          <w:sz w:val="28"/>
          <w:szCs w:val="20"/>
          <w:lang w:eastAsia="ru-RU"/>
        </w:rPr>
        <w:t>4</w:t>
      </w:r>
    </w:p>
    <w:p w:rsidR="00B30ECD" w:rsidRDefault="00B30ECD" w:rsidP="00B30ECD">
      <w:pPr>
        <w:tabs>
          <w:tab w:val="left" w:pos="708"/>
        </w:tabs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F7352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ст. Советская</w:t>
      </w:r>
    </w:p>
    <w:p w:rsidR="00B30ECD" w:rsidRDefault="00B30ECD" w:rsidP="00B30ECD">
      <w:pPr>
        <w:pStyle w:val="a3"/>
        <w:ind w:left="1985" w:right="1699"/>
      </w:pPr>
      <w:r>
        <w:t>О назначении члена участковой избирательной комиссии  избирательного участка, участка референдума № 2145 Советского района Ростовской области с правом решающего голоса</w:t>
      </w:r>
    </w:p>
    <w:p w:rsidR="00B30ECD" w:rsidRPr="00FC3FD3" w:rsidRDefault="00B30ECD" w:rsidP="00B30ECD">
      <w:pPr>
        <w:pStyle w:val="a3"/>
        <w:ind w:right="1699"/>
        <w:rPr>
          <w:b w:val="0"/>
        </w:rPr>
      </w:pPr>
    </w:p>
    <w:p w:rsidR="00B30ECD" w:rsidRDefault="00B30ECD" w:rsidP="00B30ECD">
      <w:pPr>
        <w:pStyle w:val="a4"/>
        <w:spacing w:line="240" w:lineRule="auto"/>
        <w:ind w:firstLine="567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прекращением полномочий члена участковой избирательной комиссии избирательного участка, участка референдума № 2145</w:t>
      </w:r>
      <w:r w:rsidRPr="004C40F7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Советского района</w:t>
      </w:r>
      <w:r w:rsidRPr="004C40F7">
        <w:rPr>
          <w:b/>
          <w:bCs/>
          <w:sz w:val="28"/>
          <w:szCs w:val="28"/>
        </w:rPr>
        <w:t xml:space="preserve"> </w:t>
      </w:r>
      <w:r w:rsidRPr="004C40F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с правом решающего голоса Малаховой Н.А. (постановление от 06.08.2013 № 125-3)и в соответствии с п. 11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B30ECD" w:rsidRDefault="00B30ECD" w:rsidP="00B30ECD">
      <w:pPr>
        <w:pStyle w:val="a4"/>
        <w:spacing w:line="240" w:lineRule="auto"/>
        <w:rPr>
          <w:sz w:val="28"/>
          <w:szCs w:val="28"/>
        </w:rPr>
      </w:pPr>
    </w:p>
    <w:p w:rsidR="00B30ECD" w:rsidRDefault="00B30ECD" w:rsidP="00B30ECD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B30ECD" w:rsidRDefault="00B30ECD" w:rsidP="00B30ECD">
      <w:pPr>
        <w:pStyle w:val="a5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0043">
        <w:rPr>
          <w:rFonts w:ascii="Times New Roman" w:eastAsia="Calibri" w:hAnsi="Times New Roman" w:cs="Times New Roman"/>
          <w:sz w:val="28"/>
          <w:szCs w:val="28"/>
        </w:rPr>
        <w:t xml:space="preserve">Назначить членом участковой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избирательного участка, участка референдума № 2145 </w:t>
      </w:r>
      <w:r w:rsidRPr="00720043">
        <w:rPr>
          <w:rFonts w:ascii="Times New Roman" w:eastAsia="Calibri" w:hAnsi="Times New Roman" w:cs="Times New Roman"/>
          <w:sz w:val="28"/>
          <w:szCs w:val="28"/>
        </w:rPr>
        <w:t>Советского района</w:t>
      </w:r>
      <w:r w:rsidRPr="0072004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20043">
        <w:rPr>
          <w:rFonts w:ascii="Times New Roman" w:eastAsia="Calibri" w:hAnsi="Times New Roman" w:cs="Times New Roman"/>
          <w:sz w:val="28"/>
          <w:szCs w:val="28"/>
        </w:rPr>
        <w:t>Ростовской области с правом решающего голоса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Сметанкину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Галину Алексеевну, 22 апреля 1956 года рождения, образование среднее специальное,</w:t>
      </w:r>
      <w:r w:rsidRPr="00E27B52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E27B52">
        <w:rPr>
          <w:rFonts w:ascii="Times New Roman" w:eastAsia="Calibri" w:hAnsi="Times New Roman" w:cs="Times New Roman"/>
          <w:sz w:val="28"/>
          <w:szCs w:val="28"/>
        </w:rPr>
        <w:t xml:space="preserve">ФАП х. </w:t>
      </w:r>
      <w:proofErr w:type="spellStart"/>
      <w:r w:rsidRPr="00E27B52">
        <w:rPr>
          <w:rFonts w:ascii="Times New Roman" w:eastAsia="Calibri" w:hAnsi="Times New Roman" w:cs="Times New Roman"/>
          <w:sz w:val="28"/>
          <w:szCs w:val="28"/>
        </w:rPr>
        <w:t>Осиновский</w:t>
      </w:r>
      <w:proofErr w:type="spellEnd"/>
      <w:r w:rsidRPr="00E27B52">
        <w:rPr>
          <w:rFonts w:ascii="Times New Roman" w:eastAsia="Calibri" w:hAnsi="Times New Roman" w:cs="Times New Roman"/>
          <w:sz w:val="28"/>
          <w:szCs w:val="28"/>
        </w:rPr>
        <w:t>, фельдшер,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выдвинутой собранием избирателей по месту жительства, состоящей в областном резерве членов участковых избирательных комиссий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Чирского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поселения.</w:t>
      </w:r>
    </w:p>
    <w:p w:rsidR="00B30ECD" w:rsidRDefault="00B30ECD" w:rsidP="00B30ECD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избирательную комиссию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избирательного участка, участка референдума № 2145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 района Ростовской области.</w:t>
      </w:r>
    </w:p>
    <w:p w:rsidR="00B30ECD" w:rsidRPr="00AA4BBE" w:rsidRDefault="00B30ECD" w:rsidP="00B30ECD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3.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Направить настоящее постановление в Избирательную комиссию Ростовской области для исключения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Сметанкиной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Галины Алексеевны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 областного резерва членов участковых избирательных комиссий.</w:t>
      </w:r>
    </w:p>
    <w:p w:rsidR="00B30ECD" w:rsidRDefault="00B30ECD" w:rsidP="00B30ECD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proofErr w:type="gramStart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выполнением настоящего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постановления возложить на заместителя председателя территориальной избирательной комиссии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Советского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Емельяненко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Pr="00AA4B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B30ECD" w:rsidRDefault="00B30ECD" w:rsidP="00B30ECD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30ECD" w:rsidRDefault="00B30ECD" w:rsidP="00B30ECD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B30ECD" w:rsidRDefault="00B30ECD" w:rsidP="00B30ECD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B30ECD" w:rsidRDefault="00B30ECD" w:rsidP="00B30ECD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3C7108" w:rsidRDefault="003C7108" w:rsidP="00B30ECD">
      <w:pPr>
        <w:spacing w:line="360" w:lineRule="auto"/>
      </w:pPr>
    </w:p>
    <w:sectPr w:rsidR="003C7108" w:rsidSect="00B30EC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50A1"/>
    <w:multiLevelType w:val="hybridMultilevel"/>
    <w:tmpl w:val="69DA5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88"/>
    <w:rsid w:val="003C7108"/>
    <w:rsid w:val="009A4488"/>
    <w:rsid w:val="00B3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30ECD"/>
    <w:pPr>
      <w:tabs>
        <w:tab w:val="left" w:pos="7524"/>
      </w:tabs>
      <w:spacing w:after="0" w:line="240" w:lineRule="auto"/>
      <w:ind w:left="1767" w:right="1713"/>
      <w:jc w:val="both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4">
    <w:name w:val="Рабочий"/>
    <w:basedOn w:val="a"/>
    <w:uiPriority w:val="99"/>
    <w:rsid w:val="00B30ECD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30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B30ECD"/>
    <w:pPr>
      <w:tabs>
        <w:tab w:val="left" w:pos="7524"/>
      </w:tabs>
      <w:spacing w:after="0" w:line="240" w:lineRule="auto"/>
      <w:ind w:left="1767" w:right="1713"/>
      <w:jc w:val="both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4">
    <w:name w:val="Рабочий"/>
    <w:basedOn w:val="a"/>
    <w:uiPriority w:val="99"/>
    <w:rsid w:val="00B30ECD"/>
    <w:pPr>
      <w:spacing w:after="0" w:line="360" w:lineRule="auto"/>
      <w:ind w:firstLine="7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30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2014-12-11T09:44:00Z</dcterms:created>
  <dcterms:modified xsi:type="dcterms:W3CDTF">2014-12-11T09:45:00Z</dcterms:modified>
</cp:coreProperties>
</file>