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CB2" w:rsidRPr="00F45D7E" w:rsidRDefault="00B97CB2" w:rsidP="00B97C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436CAEB" wp14:editId="75139659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CB2" w:rsidRPr="00F15328" w:rsidRDefault="00B97CB2" w:rsidP="00B97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97CB2" w:rsidRPr="00F15328" w:rsidRDefault="00B97CB2" w:rsidP="00B97C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B97CB2" w:rsidRPr="00F15328" w:rsidRDefault="00B97CB2" w:rsidP="00B97C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CB2" w:rsidRPr="00F15328" w:rsidRDefault="00B97CB2" w:rsidP="00B97CB2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97CB2" w:rsidRDefault="00B97CB2" w:rsidP="00B97C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8"/>
        <w:gridCol w:w="3229"/>
        <w:gridCol w:w="3144"/>
      </w:tblGrid>
      <w:tr w:rsidR="00B97CB2" w:rsidRPr="00580AEF" w:rsidTr="00B53FB1">
        <w:tc>
          <w:tcPr>
            <w:tcW w:w="3473" w:type="dxa"/>
          </w:tcPr>
          <w:p w:rsidR="00B97CB2" w:rsidRPr="00580AEF" w:rsidRDefault="00E321C9" w:rsidP="00E321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  <w:r w:rsidR="00B97CB2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0</w:t>
            </w:r>
            <w:r w:rsidR="00B97CB2"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 w:rsidR="00B97CB2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февраля 2014 года</w:t>
            </w:r>
          </w:p>
        </w:tc>
        <w:tc>
          <w:tcPr>
            <w:tcW w:w="3474" w:type="dxa"/>
          </w:tcPr>
          <w:p w:rsidR="00B97CB2" w:rsidRPr="00580AEF" w:rsidRDefault="00B97CB2" w:rsidP="00B53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97CB2" w:rsidRPr="00580AEF" w:rsidRDefault="00B97CB2" w:rsidP="00B53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14</w:t>
            </w:r>
            <w:r w:rsidR="00304249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3</w:t>
            </w: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-1</w:t>
            </w:r>
          </w:p>
        </w:tc>
      </w:tr>
      <w:tr w:rsidR="00B97CB2" w:rsidRPr="00580AEF" w:rsidTr="00B53FB1">
        <w:tc>
          <w:tcPr>
            <w:tcW w:w="3473" w:type="dxa"/>
          </w:tcPr>
          <w:p w:rsidR="00B97CB2" w:rsidRPr="00580AEF" w:rsidRDefault="00B97CB2" w:rsidP="00B53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B97CB2" w:rsidRPr="00580AEF" w:rsidRDefault="00B97CB2" w:rsidP="00B53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B97CB2" w:rsidRPr="00580AEF" w:rsidRDefault="00B97CB2" w:rsidP="00B53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B97CB2" w:rsidRDefault="00B97CB2" w:rsidP="00B97CB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ED300C" w:rsidRDefault="00A0159E" w:rsidP="00781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1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 программах обучения и графике проведения занятий по обучению  резерва организаторов выборов избирательных комиссий и других участников избирательного процесса на 2014 год</w:t>
      </w:r>
    </w:p>
    <w:p w:rsidR="00A0159E" w:rsidRPr="00ED300C" w:rsidRDefault="00A0159E" w:rsidP="00781DF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D300C" w:rsidRPr="00ED300C" w:rsidRDefault="00ED300C" w:rsidP="00B31B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0159E" w:rsidRPr="00A0159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целях </w:t>
      </w:r>
      <w:proofErr w:type="gramStart"/>
      <w:r w:rsidR="00A0159E" w:rsidRPr="00A0159E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совершенствования системы подготовки резерва организаторов</w:t>
      </w:r>
      <w:proofErr w:type="gramEnd"/>
      <w:r w:rsidR="00A0159E" w:rsidRPr="00A0159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выборов, подготовки и привлечения к работе в избирательной комиссии квалифицированных специалистов, придания учебному процессу постоянного характера</w:t>
      </w:r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территориальная избирательная комиссия </w:t>
      </w:r>
      <w:r w:rsid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</w:t>
      </w:r>
      <w:r w:rsidR="00B31B75" w:rsidRPr="00B31B7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0159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ED300C" w:rsidRPr="00ED300C" w:rsidRDefault="00ED300C" w:rsidP="00ED30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0A4A" w:rsidRPr="00CD0A4A" w:rsidRDefault="00CD0A4A" w:rsidP="00CD0A4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0A4A">
        <w:rPr>
          <w:rFonts w:ascii="Times New Roman" w:eastAsia="Times New Roman" w:hAnsi="Times New Roman" w:cs="Times New Roman"/>
          <w:sz w:val="28"/>
          <w:szCs w:val="20"/>
          <w:lang w:eastAsia="ru-RU"/>
        </w:rPr>
        <w:t>1. Утвердить</w:t>
      </w:r>
      <w:r w:rsidRPr="00CD0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обучения и график проведения занятий по обучению  резерва организаторов выборов избирательных комиссий и других участников избирательного процесса на 2014 год</w:t>
      </w:r>
      <w:r w:rsidRPr="00CD0A4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(прилагаются).</w:t>
      </w:r>
    </w:p>
    <w:p w:rsidR="00ED300C" w:rsidRPr="00ED300C" w:rsidRDefault="00ED300C" w:rsidP="00ED300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>2. Секретарю комиссии (</w:t>
      </w:r>
      <w:r w:rsidR="006308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Л.Н. </w:t>
      </w:r>
      <w:proofErr w:type="spellStart"/>
      <w:r w:rsidR="00630829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Стригуненко</w:t>
      </w:r>
      <w:proofErr w:type="spellEnd"/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>) обеспечить подготовку  и проведение запланированных мероприятий.</w:t>
      </w:r>
    </w:p>
    <w:p w:rsidR="00ED300C" w:rsidRPr="00ED300C" w:rsidRDefault="00ED300C" w:rsidP="00ED300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proofErr w:type="gramStart"/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данное постановление на сайте комиссии.</w:t>
      </w:r>
    </w:p>
    <w:p w:rsidR="00630829" w:rsidRDefault="00ED300C" w:rsidP="00ED300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Контроль за  исполнением настоящего постановления оставляю </w:t>
      </w:r>
      <w:proofErr w:type="gramStart"/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>за</w:t>
      </w:r>
      <w:proofErr w:type="gramEnd"/>
      <w:r w:rsidRPr="00ED30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собой. </w:t>
      </w:r>
    </w:p>
    <w:p w:rsidR="00223D7C" w:rsidRDefault="00223D7C" w:rsidP="00223D7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23D7C" w:rsidRPr="00FD0AEF" w:rsidRDefault="00223D7C" w:rsidP="00223D7C">
      <w:pPr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223D7C" w:rsidRDefault="00223D7C" w:rsidP="00223D7C">
      <w:pPr>
        <w:rPr>
          <w:rFonts w:ascii="Times New Roman" w:hAnsi="Times New Roman" w:cs="Times New Roman"/>
          <w:sz w:val="28"/>
          <w:szCs w:val="28"/>
        </w:rPr>
      </w:pPr>
    </w:p>
    <w:p w:rsidR="00877E38" w:rsidRDefault="00223D7C" w:rsidP="00B31B75">
      <w:pPr>
        <w:sectPr w:rsidR="00877E38" w:rsidSect="00B31B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D0AE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 w:rsidRPr="00FD0AEF"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  <w:r w:rsidR="00877E38">
        <w:rPr>
          <w:rFonts w:ascii="Times New Roman" w:hAnsi="Times New Roman" w:cs="Times New Roman"/>
          <w:sz w:val="28"/>
          <w:szCs w:val="28"/>
        </w:rPr>
        <w:br/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080" w:firstLine="9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360" w:firstLine="720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постановлением </w:t>
      </w:r>
      <w:proofErr w:type="gramStart"/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территориальной</w:t>
      </w:r>
      <w:proofErr w:type="gramEnd"/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избирательной комиссии Советского района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   от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1</w:t>
      </w:r>
      <w:r w:rsidRPr="00877E3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0 февраля 2014г. № 143-1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before="648" w:after="0" w:line="324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spacing w:val="56"/>
          <w:w w:val="108"/>
          <w:sz w:val="28"/>
          <w:szCs w:val="28"/>
          <w:lang w:eastAsia="ru-RU"/>
        </w:rPr>
        <w:t>ПРОГРАММА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before="5" w:after="0" w:line="324" w:lineRule="exact"/>
        <w:ind w:left="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spacing w:val="-4"/>
          <w:w w:val="108"/>
          <w:sz w:val="28"/>
          <w:szCs w:val="28"/>
          <w:lang w:eastAsia="ru-RU"/>
        </w:rPr>
        <w:t>учебно-тематического курса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24" w:lineRule="exact"/>
        <w:ind w:left="3605" w:right="34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spacing w:val="-5"/>
          <w:w w:val="108"/>
          <w:sz w:val="28"/>
          <w:szCs w:val="28"/>
          <w:lang w:eastAsia="ru-RU"/>
        </w:rPr>
        <w:t>«Избирательное право и избирательный процесс» для обучения членов территориальной</w:t>
      </w:r>
      <w:r w:rsidRPr="00877E38">
        <w:rPr>
          <w:rFonts w:ascii="Times New Roman" w:eastAsia="Times New Roman" w:hAnsi="Times New Roman" w:cs="Times New Roman"/>
          <w:spacing w:val="-2"/>
          <w:w w:val="108"/>
          <w:sz w:val="28"/>
          <w:szCs w:val="28"/>
          <w:lang w:eastAsia="ru-RU"/>
        </w:rPr>
        <w:t xml:space="preserve"> избирательной комиссии</w:t>
      </w: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317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3"/>
        <w:gridCol w:w="9"/>
        <w:gridCol w:w="10"/>
        <w:gridCol w:w="5664"/>
        <w:gridCol w:w="10"/>
        <w:gridCol w:w="1161"/>
        <w:gridCol w:w="10"/>
        <w:gridCol w:w="138"/>
        <w:gridCol w:w="1014"/>
        <w:gridCol w:w="10"/>
        <w:gridCol w:w="9"/>
        <w:gridCol w:w="2554"/>
        <w:gridCol w:w="10"/>
        <w:gridCol w:w="9"/>
        <w:gridCol w:w="1497"/>
        <w:gridCol w:w="58"/>
        <w:gridCol w:w="10"/>
        <w:gridCol w:w="2391"/>
        <w:gridCol w:w="12"/>
        <w:gridCol w:w="16"/>
      </w:tblGrid>
      <w:tr w:rsidR="00877E38" w:rsidRPr="00877E38" w:rsidTr="007826A9">
        <w:trPr>
          <w:gridAfter w:val="2"/>
          <w:wAfter w:w="27" w:type="dxa"/>
          <w:trHeight w:hRule="exact" w:val="384"/>
          <w:jc w:val="center"/>
        </w:trPr>
        <w:tc>
          <w:tcPr>
            <w:tcW w:w="67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98" w:right="94" w:hanging="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877E3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56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490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6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Количество учебных часов</w:t>
            </w:r>
          </w:p>
        </w:tc>
        <w:tc>
          <w:tcPr>
            <w:tcW w:w="1574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82" w:right="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проведения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занятий</w:t>
            </w:r>
          </w:p>
        </w:tc>
        <w:tc>
          <w:tcPr>
            <w:tcW w:w="240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32" w:right="1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Ответствен </w:t>
            </w:r>
            <w:proofErr w:type="spellStart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за проведение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занятий</w:t>
            </w:r>
          </w:p>
        </w:tc>
      </w:tr>
      <w:tr w:rsidR="00877E38" w:rsidRPr="00877E38" w:rsidTr="007826A9">
        <w:trPr>
          <w:gridAfter w:val="2"/>
          <w:wAfter w:w="27" w:type="dxa"/>
          <w:trHeight w:hRule="exact" w:val="518"/>
          <w:jc w:val="center"/>
        </w:trPr>
        <w:tc>
          <w:tcPr>
            <w:tcW w:w="672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2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1574" w:type="dxa"/>
            <w:gridSpan w:val="4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7826A9">
        <w:trPr>
          <w:gridAfter w:val="2"/>
          <w:wAfter w:w="27" w:type="dxa"/>
          <w:trHeight w:hRule="exact" w:val="2113"/>
          <w:jc w:val="center"/>
        </w:trPr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iCs/>
                <w:spacing w:val="5"/>
                <w:sz w:val="24"/>
                <w:szCs w:val="24"/>
                <w:lang w:eastAsia="ru-RU"/>
              </w:rPr>
              <w:t>Организационно-правовые основы деятельности ТИК: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 ■   законодательная база;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правовой статус и полномочия ТИК;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основы формирования и сроки полномочий ТИК;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содействие органов местного самоуправления деятельности ТИК.</w:t>
            </w: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Николаев В.В.</w:t>
            </w:r>
          </w:p>
        </w:tc>
      </w:tr>
      <w:tr w:rsidR="00877E38" w:rsidRPr="00877E38" w:rsidTr="007826A9">
        <w:trPr>
          <w:gridAfter w:val="2"/>
          <w:wAfter w:w="27" w:type="dxa"/>
          <w:trHeight w:hRule="exact" w:val="3053"/>
          <w:jc w:val="center"/>
        </w:trPr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5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iCs/>
                <w:spacing w:val="4"/>
                <w:sz w:val="24"/>
                <w:szCs w:val="24"/>
                <w:lang w:eastAsia="ru-RU"/>
              </w:rPr>
              <w:t>Организация работы ТИК: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проведение первого организационного заседания ТИК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■   планирование деятельности ТИК;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■   делопроизводство ТИК;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■   прием и регистрация документов;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работа ТИК с жалобами и обращениями граждан;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регистрацией (учетом) избирателей;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работа ТИК с резервом организаторов выборов;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работа ТИК с молодыми избирателями;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исполнением принятых решений.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Л.Н.</w:t>
            </w:r>
          </w:p>
        </w:tc>
      </w:tr>
      <w:tr w:rsidR="00877E38" w:rsidRPr="00877E38" w:rsidTr="0087346D">
        <w:tblPrEx>
          <w:jc w:val="left"/>
        </w:tblPrEx>
        <w:trPr>
          <w:gridAfter w:val="2"/>
          <w:wAfter w:w="27" w:type="dxa"/>
          <w:trHeight w:hRule="exact" w:val="5264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iCs/>
                <w:spacing w:val="4"/>
                <w:sz w:val="24"/>
                <w:szCs w:val="24"/>
                <w:lang w:eastAsia="ru-RU"/>
              </w:rPr>
              <w:t>Работа  ТИК в период подготовки и проведения выборов: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формирование избирательных округов (при необходимости);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■   учеба с членами УИК, другими участниками выборного процесса;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■   прием документов от кандидатов и регистрация кандидатов;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порядок составления списков избирателей и их передача в УИК;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изготовление и передача в УИК избирательных бюллетеней;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работа ТИК по правовому просвещению избирателей;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работа ТИК с политическими партиями, другими общественными объединениями;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взаимодействие ТИК со СМИ;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работа с открепительными удостоверениями.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13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Л.Н.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Емельяненко Т.Н.</w:t>
            </w:r>
          </w:p>
        </w:tc>
      </w:tr>
      <w:tr w:rsidR="00877E38" w:rsidRPr="00877E38" w:rsidTr="007826A9">
        <w:tblPrEx>
          <w:jc w:val="left"/>
        </w:tblPrEx>
        <w:trPr>
          <w:gridAfter w:val="1"/>
          <w:wAfter w:w="15" w:type="dxa"/>
          <w:trHeight w:hRule="exact" w:val="4252"/>
        </w:trPr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56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iCs/>
                <w:spacing w:val="4"/>
                <w:sz w:val="24"/>
                <w:szCs w:val="24"/>
                <w:lang w:eastAsia="ru-RU"/>
              </w:rPr>
              <w:t>Организация работа  ТИК в день голосования, прием документов от УИК, установление результатов голосования: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распределение обязанностей членов ТИК в день голосования;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■   передача информации по схеме;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■   связь с УИК и передача информации в Избирательную комиссию Ростовской области;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■   прием протоколов и другой документации после окончания голосования;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выдача копий протоколов ТИК;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работа с наблюдателями, членами ТИК с правом совещательного голоса;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сдача в Избирательную комиссию Ростовской области избирательной документации.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Л.Н.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Дубина Ю.Ю.</w:t>
            </w:r>
          </w:p>
        </w:tc>
      </w:tr>
      <w:tr w:rsidR="00877E38" w:rsidRPr="00877E38" w:rsidTr="007826A9">
        <w:tblPrEx>
          <w:jc w:val="left"/>
        </w:tblPrEx>
        <w:trPr>
          <w:gridAfter w:val="1"/>
          <w:wAfter w:w="15" w:type="dxa"/>
          <w:trHeight w:hRule="exact" w:val="576"/>
        </w:trPr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6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2" w:right="1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Финансирование деятельности ТИК:</w:t>
            </w:r>
          </w:p>
        </w:tc>
        <w:tc>
          <w:tcPr>
            <w:tcW w:w="13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24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102" w:right="362" w:firstLine="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Колесникова И.А.</w:t>
            </w:r>
          </w:p>
        </w:tc>
      </w:tr>
      <w:tr w:rsidR="00877E38" w:rsidRPr="00877E38" w:rsidTr="0087346D">
        <w:tblPrEx>
          <w:jc w:val="left"/>
        </w:tblPrEx>
        <w:trPr>
          <w:trHeight w:hRule="exact" w:val="1857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финансовое обеспечение выборной кампании;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■   работа КРС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при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ТИК по контролю за целевым использованием денежных средств;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■   прием финансовых отчетов от кандидатов, УИК;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■   сдача финансового отчета ТИК в Избирательную комиссию Ростовской области.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87346D">
        <w:tblPrEx>
          <w:jc w:val="left"/>
        </w:tblPrEx>
        <w:trPr>
          <w:trHeight w:hRule="exact" w:val="2265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  <w:lang w:eastAsia="ru-RU"/>
              </w:rPr>
              <w:t xml:space="preserve">Особенности работы ТИК в </w:t>
            </w:r>
            <w:proofErr w:type="spellStart"/>
            <w:r w:rsidRPr="00877E38"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  <w:lang w:eastAsia="ru-RU"/>
              </w:rPr>
              <w:t>межвыборный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  <w:lang w:eastAsia="ru-RU"/>
              </w:rPr>
              <w:t xml:space="preserve"> период: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контроль со стороны ТИК за своевременностью поступления сведений со стороны органов регистрационного учета и своевременный ввод этих изменений в базу данных ГАС «Выборы»;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■   работа ТИК с молодыми избирателями;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■  работа ТИК по правовому просвещению избирателей.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1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24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35" w:right="3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Чумаков И.Т.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35" w:right="3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Емельяненко Т.Н.</w:t>
            </w:r>
          </w:p>
        </w:tc>
      </w:tr>
      <w:tr w:rsidR="00877E38" w:rsidRPr="00877E38" w:rsidTr="0087346D">
        <w:tblPrEx>
          <w:jc w:val="left"/>
        </w:tblPrEx>
        <w:trPr>
          <w:trHeight w:hRule="exact" w:val="2836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5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  <w:lang w:eastAsia="ru-RU"/>
              </w:rPr>
              <w:t>Меры ответственности при нарушении законодательства о выборах: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■   условия, при которых возможно расформирование ТИК;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■  основания для освобождения от своих обязанностей члена ТИК;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■ порядок составления протокола об административном правонарушении;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■   уголовная ответственность за нарушение выборного законодательства.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12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right="377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Попов В.И.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right="377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Ясиновский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 xml:space="preserve"> Ю.В.</w:t>
            </w:r>
          </w:p>
        </w:tc>
      </w:tr>
      <w:tr w:rsidR="00877E38" w:rsidRPr="00877E38" w:rsidTr="0087346D">
        <w:tblPrEx>
          <w:jc w:val="left"/>
        </w:tblPrEx>
        <w:trPr>
          <w:trHeight w:hRule="exact" w:val="708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  <w:lang w:eastAsia="ru-RU"/>
              </w:rPr>
              <w:t>Тестирование участников семинарского занятия на знание выборного законодательства</w:t>
            </w: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12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right="377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Николаев В.В.</w:t>
            </w:r>
          </w:p>
        </w:tc>
      </w:tr>
      <w:tr w:rsidR="00877E38" w:rsidRPr="00877E38" w:rsidTr="0087346D">
        <w:tblPrEx>
          <w:jc w:val="left"/>
        </w:tblPrEx>
        <w:trPr>
          <w:trHeight w:hRule="exact" w:val="708"/>
        </w:trPr>
        <w:tc>
          <w:tcPr>
            <w:tcW w:w="63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center"/>
              <w:rPr>
                <w:rFonts w:ascii="Times New Roman" w:eastAsia="Times New Roman" w:hAnsi="Times New Roman" w:cs="Times New Roman"/>
                <w:b/>
                <w:i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spacing w:val="-3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right="377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</w:pPr>
          </w:p>
        </w:tc>
      </w:tr>
    </w:tbl>
    <w:p w:rsid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76" w:lineRule="exact"/>
        <w:ind w:left="85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76" w:lineRule="exact"/>
        <w:ind w:left="85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76" w:lineRule="exact"/>
        <w:ind w:left="85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76" w:lineRule="exact"/>
        <w:ind w:left="85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76" w:lineRule="exact"/>
        <w:ind w:left="85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76" w:lineRule="exact"/>
        <w:ind w:left="85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26A9" w:rsidRDefault="007826A9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2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2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360" w:firstLine="720"/>
        <w:jc w:val="center"/>
        <w:rPr>
          <w:rFonts w:ascii="Times New Roman" w:eastAsia="Times New Roman" w:hAnsi="Times New Roman" w:cs="Times New Roman"/>
          <w:color w:val="292929"/>
          <w:spacing w:val="-3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color w:val="292929"/>
          <w:spacing w:val="-3"/>
          <w:sz w:val="28"/>
          <w:szCs w:val="28"/>
          <w:lang w:eastAsia="ru-RU"/>
        </w:rPr>
        <w:t xml:space="preserve">постановлением </w:t>
      </w:r>
      <w:proofErr w:type="gramStart"/>
      <w:r w:rsidRPr="00877E38">
        <w:rPr>
          <w:rFonts w:ascii="Times New Roman" w:eastAsia="Times New Roman" w:hAnsi="Times New Roman" w:cs="Times New Roman"/>
          <w:color w:val="292929"/>
          <w:spacing w:val="-3"/>
          <w:sz w:val="28"/>
          <w:szCs w:val="28"/>
          <w:lang w:eastAsia="ru-RU"/>
        </w:rPr>
        <w:t>территориальной</w:t>
      </w:r>
      <w:proofErr w:type="gramEnd"/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color w:val="292929"/>
          <w:spacing w:val="-3"/>
          <w:sz w:val="28"/>
          <w:szCs w:val="28"/>
          <w:lang w:eastAsia="ru-RU"/>
        </w:rPr>
        <w:t>избирательной комиссии Советского района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0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color w:val="292929"/>
          <w:spacing w:val="-2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292929"/>
          <w:spacing w:val="-2"/>
          <w:sz w:val="28"/>
          <w:szCs w:val="28"/>
          <w:lang w:eastAsia="ru-RU"/>
        </w:rPr>
        <w:t>1</w:t>
      </w:r>
      <w:r w:rsidRPr="00877E38">
        <w:rPr>
          <w:rFonts w:ascii="Times New Roman" w:eastAsia="Times New Roman" w:hAnsi="Times New Roman" w:cs="Times New Roman"/>
          <w:color w:val="292929"/>
          <w:spacing w:val="-2"/>
          <w:sz w:val="28"/>
          <w:szCs w:val="28"/>
          <w:lang w:eastAsia="ru-RU"/>
        </w:rPr>
        <w:t>0 февраля 2014г. № 143-1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/>
          <w:spacing w:val="57"/>
          <w:w w:val="108"/>
          <w:sz w:val="28"/>
          <w:szCs w:val="28"/>
          <w:lang w:eastAsia="ru-RU"/>
        </w:rPr>
      </w:pP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57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color w:val="000000"/>
          <w:spacing w:val="57"/>
          <w:w w:val="108"/>
          <w:sz w:val="28"/>
          <w:szCs w:val="28"/>
          <w:lang w:eastAsia="ru-RU"/>
        </w:rPr>
        <w:t xml:space="preserve">     ПРОГРАММА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5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color w:val="323232"/>
          <w:spacing w:val="-3"/>
          <w:w w:val="108"/>
          <w:sz w:val="28"/>
          <w:szCs w:val="28"/>
          <w:lang w:eastAsia="ru-RU"/>
        </w:rPr>
        <w:t>учебно-тематического курса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2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color w:val="000000"/>
          <w:w w:val="108"/>
          <w:sz w:val="28"/>
          <w:szCs w:val="28"/>
          <w:lang w:eastAsia="ru-RU"/>
        </w:rPr>
        <w:t xml:space="preserve">«Избирательное </w:t>
      </w:r>
      <w:r w:rsidRPr="00877E38">
        <w:rPr>
          <w:rFonts w:ascii="Times New Roman" w:eastAsia="Times New Roman" w:hAnsi="Times New Roman" w:cs="Times New Roman"/>
          <w:color w:val="323232"/>
          <w:w w:val="108"/>
          <w:sz w:val="28"/>
          <w:szCs w:val="28"/>
          <w:lang w:eastAsia="ru-RU"/>
        </w:rPr>
        <w:t xml:space="preserve">право: </w:t>
      </w:r>
      <w:r w:rsidRPr="00877E38">
        <w:rPr>
          <w:rFonts w:ascii="Times New Roman" w:eastAsia="Times New Roman" w:hAnsi="Times New Roman" w:cs="Times New Roman"/>
          <w:color w:val="000000"/>
          <w:w w:val="108"/>
          <w:sz w:val="28"/>
          <w:szCs w:val="28"/>
          <w:lang w:eastAsia="ru-RU"/>
        </w:rPr>
        <w:t>теория и практика»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82"/>
        <w:jc w:val="center"/>
        <w:rPr>
          <w:rFonts w:ascii="Times New Roman" w:eastAsia="Times New Roman" w:hAnsi="Times New Roman" w:cs="Times New Roman"/>
          <w:color w:val="000000"/>
          <w:spacing w:val="-3"/>
          <w:w w:val="108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color w:val="000000"/>
          <w:spacing w:val="-3"/>
          <w:w w:val="108"/>
          <w:sz w:val="28"/>
          <w:szCs w:val="28"/>
          <w:lang w:eastAsia="ru-RU"/>
        </w:rPr>
        <w:t>для обучения председателей, зам. председателей и секретарей участковых избирательных комиссий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82"/>
        <w:jc w:val="center"/>
        <w:rPr>
          <w:rFonts w:ascii="Times New Roman" w:eastAsia="Times New Roman" w:hAnsi="Times New Roman" w:cs="Times New Roman"/>
          <w:color w:val="000000"/>
          <w:spacing w:val="-3"/>
          <w:w w:val="108"/>
          <w:sz w:val="28"/>
          <w:szCs w:val="28"/>
          <w:lang w:eastAsia="ru-RU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3"/>
        <w:gridCol w:w="9"/>
        <w:gridCol w:w="10"/>
        <w:gridCol w:w="5664"/>
        <w:gridCol w:w="10"/>
        <w:gridCol w:w="1161"/>
        <w:gridCol w:w="10"/>
        <w:gridCol w:w="10"/>
        <w:gridCol w:w="1120"/>
        <w:gridCol w:w="22"/>
        <w:gridCol w:w="9"/>
        <w:gridCol w:w="10"/>
        <w:gridCol w:w="2554"/>
        <w:gridCol w:w="10"/>
        <w:gridCol w:w="9"/>
        <w:gridCol w:w="1546"/>
        <w:gridCol w:w="10"/>
        <w:gridCol w:w="9"/>
        <w:gridCol w:w="2392"/>
        <w:gridCol w:w="10"/>
        <w:gridCol w:w="17"/>
      </w:tblGrid>
      <w:tr w:rsidR="00877E38" w:rsidRPr="00877E38" w:rsidTr="007826A9">
        <w:trPr>
          <w:gridAfter w:val="2"/>
          <w:wAfter w:w="26" w:type="dxa"/>
          <w:trHeight w:hRule="exact" w:val="384"/>
          <w:jc w:val="center"/>
        </w:trPr>
        <w:tc>
          <w:tcPr>
            <w:tcW w:w="67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98" w:right="94" w:hanging="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spellStart"/>
            <w:r w:rsidRPr="00877E3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п.п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6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490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6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Количество учебных часов</w:t>
            </w:r>
          </w:p>
        </w:tc>
        <w:tc>
          <w:tcPr>
            <w:tcW w:w="1575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82" w:right="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проведения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занятий</w:t>
            </w:r>
          </w:p>
        </w:tc>
        <w:tc>
          <w:tcPr>
            <w:tcW w:w="240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32" w:right="1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за проведение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занятий</w:t>
            </w:r>
          </w:p>
        </w:tc>
      </w:tr>
      <w:tr w:rsidR="00877E38" w:rsidRPr="00877E38" w:rsidTr="007826A9">
        <w:trPr>
          <w:gridAfter w:val="2"/>
          <w:wAfter w:w="26" w:type="dxa"/>
          <w:trHeight w:hRule="exact" w:val="518"/>
          <w:jc w:val="center"/>
        </w:trPr>
        <w:tc>
          <w:tcPr>
            <w:tcW w:w="672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E38" w:rsidRPr="00877E38" w:rsidRDefault="00877E38" w:rsidP="0087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E38" w:rsidRPr="00877E38" w:rsidRDefault="00877E38" w:rsidP="0087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2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E38" w:rsidRPr="00877E38" w:rsidRDefault="00877E38" w:rsidP="0087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7E38" w:rsidRPr="00877E38" w:rsidRDefault="00877E38" w:rsidP="0087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7826A9">
        <w:trPr>
          <w:gridAfter w:val="2"/>
          <w:wAfter w:w="26" w:type="dxa"/>
          <w:trHeight w:hRule="exact" w:val="2496"/>
          <w:jc w:val="center"/>
        </w:trPr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>Новации избирательного законодательства: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■   Система законодательных нормативных актов и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их роль в организации избирательного процесса, обеспечении   избирательных   прав   участников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выборов;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■   Новации      ФЗ     «Об      основных      гарантиях </w:t>
            </w:r>
            <w:r w:rsidRPr="00877E3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избирательных   прав   и   права   на   участие   в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референдуме граждан РФ».</w:t>
            </w: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Николаев В.В.</w:t>
            </w:r>
          </w:p>
        </w:tc>
      </w:tr>
      <w:tr w:rsidR="00877E38" w:rsidRPr="00877E38" w:rsidTr="007826A9">
        <w:trPr>
          <w:gridAfter w:val="2"/>
          <w:wAfter w:w="26" w:type="dxa"/>
          <w:trHeight w:hRule="exact" w:val="3053"/>
          <w:jc w:val="center"/>
        </w:trPr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7"/>
                <w:sz w:val="24"/>
                <w:szCs w:val="24"/>
                <w:lang w:eastAsia="ru-RU"/>
              </w:rPr>
              <w:t xml:space="preserve">Правовой   статус   и   полномочия   участковой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6"/>
                <w:sz w:val="24"/>
                <w:szCs w:val="24"/>
                <w:lang w:eastAsia="ru-RU"/>
              </w:rPr>
              <w:t>комисс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6"/>
                <w:sz w:val="24"/>
                <w:szCs w:val="24"/>
                <w:lang w:eastAsia="ru-RU"/>
              </w:rPr>
              <w:t>ии и ее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6"/>
                <w:sz w:val="24"/>
                <w:szCs w:val="24"/>
                <w:lang w:eastAsia="ru-RU"/>
              </w:rPr>
              <w:t xml:space="preserve"> членов. Организация и обеспечение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4"/>
                <w:sz w:val="24"/>
                <w:szCs w:val="24"/>
                <w:lang w:eastAsia="ru-RU"/>
              </w:rPr>
              <w:t>ее деятельности: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■   Порядок   формирования,   статус   и  полномочия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участковой избирательной комиссии;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■   Организация деятельности участковой комиссии.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Планирование работы участковой избирательной комиссии.     Порядок     проведения     заседания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участковой избирательной комиссии;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■   Гласность   в   деятельности   комиссии.   Статус членов комиссии;</w:t>
            </w: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Николаев В.В.</w:t>
            </w:r>
          </w:p>
        </w:tc>
      </w:tr>
      <w:tr w:rsidR="00877E38" w:rsidRPr="00877E38" w:rsidTr="007826A9">
        <w:tblPrEx>
          <w:jc w:val="left"/>
        </w:tblPrEx>
        <w:trPr>
          <w:gridAfter w:val="2"/>
          <w:wAfter w:w="26" w:type="dxa"/>
          <w:trHeight w:hRule="exact" w:val="7957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2"/>
              <w:jc w:val="both"/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23232"/>
                <w:spacing w:val="-3"/>
                <w:sz w:val="24"/>
                <w:szCs w:val="24"/>
                <w:lang w:eastAsia="ru-RU"/>
              </w:rPr>
              <w:t xml:space="preserve">■   Решение   участковой   избирательной   комиссии.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2"/>
                <w:sz w:val="24"/>
                <w:szCs w:val="24"/>
                <w:lang w:eastAsia="ru-RU"/>
              </w:rPr>
              <w:t xml:space="preserve">Обязательность исполнения решений участковой комиссии.       Отмена      решений       участковой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  <w:t xml:space="preserve">избирательной комиссии;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2"/>
              <w:jc w:val="both"/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  <w:t>■   Расформирование избирательной         комиссии;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2"/>
              <w:jc w:val="both"/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23232"/>
                <w:spacing w:val="3"/>
                <w:sz w:val="24"/>
                <w:szCs w:val="24"/>
                <w:lang w:eastAsia="ru-RU"/>
              </w:rPr>
              <w:t xml:space="preserve">■   Порядок  и  формы взаимодействия участковых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4"/>
                <w:sz w:val="24"/>
                <w:szCs w:val="24"/>
                <w:lang w:eastAsia="ru-RU"/>
              </w:rPr>
              <w:t xml:space="preserve">комиссий с органами местного самоуправления,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1"/>
                <w:sz w:val="24"/>
                <w:szCs w:val="24"/>
                <w:lang w:eastAsia="ru-RU"/>
              </w:rPr>
              <w:t xml:space="preserve">государственными        органами,        а        также должностными   лицами   указанных   органов,   с кандидатами,       их       доверенными       лицами,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  <w:t xml:space="preserve">уполномоченными                        представителями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1"/>
                <w:sz w:val="24"/>
                <w:szCs w:val="24"/>
                <w:lang w:eastAsia="ru-RU"/>
              </w:rPr>
              <w:t xml:space="preserve">избирательных    объединений,    наблюдателями,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4"/>
                <w:sz w:val="24"/>
                <w:szCs w:val="24"/>
                <w:lang w:eastAsia="ru-RU"/>
              </w:rPr>
              <w:t xml:space="preserve">другими участниками избирательного процесса.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8"/>
                <w:sz w:val="24"/>
                <w:szCs w:val="24"/>
                <w:lang w:eastAsia="ru-RU"/>
              </w:rPr>
              <w:t xml:space="preserve">Права наблюдателей и доверенных лиц. Отзыв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  <w:t xml:space="preserve">наблюдателей и доверенных лиц;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323232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-2"/>
                <w:sz w:val="24"/>
                <w:szCs w:val="24"/>
                <w:lang w:eastAsia="ru-RU"/>
              </w:rPr>
              <w:t xml:space="preserve">Взаимоотношения    участковой     избирательной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  <w:t xml:space="preserve">комиссии    с    вышестоящими    избирательными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-1"/>
                <w:sz w:val="24"/>
                <w:szCs w:val="24"/>
                <w:lang w:eastAsia="ru-RU"/>
              </w:rPr>
              <w:t xml:space="preserve">комиссиями;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323232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5"/>
                <w:sz w:val="24"/>
                <w:szCs w:val="24"/>
                <w:lang w:eastAsia="ru-RU"/>
              </w:rPr>
              <w:t xml:space="preserve">Помещение для голосования и его оснащение: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2"/>
                <w:sz w:val="24"/>
                <w:szCs w:val="24"/>
                <w:lang w:eastAsia="ru-RU"/>
              </w:rPr>
              <w:t xml:space="preserve">предоставление   помещения   для    голосования,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  <w:t xml:space="preserve">оборудование    и    оснащение    помещения    для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1"/>
                <w:sz w:val="24"/>
                <w:szCs w:val="24"/>
                <w:lang w:eastAsia="ru-RU"/>
              </w:rPr>
              <w:t xml:space="preserve">голосования, стенды для информации, ящики для голосования       и       другое       технологическое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-1"/>
                <w:sz w:val="24"/>
                <w:szCs w:val="24"/>
                <w:lang w:eastAsia="ru-RU"/>
              </w:rPr>
              <w:t xml:space="preserve">оборудование;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323232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23232"/>
                <w:spacing w:val="-1"/>
                <w:sz w:val="24"/>
                <w:szCs w:val="24"/>
                <w:lang w:eastAsia="ru-RU"/>
              </w:rPr>
              <w:t xml:space="preserve">■   Использование                              государственной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pacing w:val="2"/>
                <w:sz w:val="24"/>
                <w:szCs w:val="24"/>
                <w:lang w:eastAsia="ru-RU"/>
              </w:rPr>
              <w:t xml:space="preserve">автоматизированной     системы          российской федерации    «Выборы»    в    работе    участковой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  <w:t>избирательной комиссии.</w:t>
            </w:r>
          </w:p>
        </w:tc>
        <w:tc>
          <w:tcPr>
            <w:tcW w:w="1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7826A9">
        <w:tblPrEx>
          <w:jc w:val="left"/>
        </w:tblPrEx>
        <w:trPr>
          <w:gridAfter w:val="2"/>
          <w:wAfter w:w="26" w:type="dxa"/>
          <w:trHeight w:hRule="exact" w:val="1670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323232"/>
                <w:spacing w:val="-5"/>
                <w:sz w:val="26"/>
                <w:szCs w:val="26"/>
                <w:lang w:eastAsia="ru-RU"/>
              </w:rPr>
              <w:t xml:space="preserve">Документационное    обеспечение    деятельности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323232"/>
                <w:spacing w:val="-2"/>
                <w:sz w:val="26"/>
                <w:szCs w:val="26"/>
                <w:lang w:eastAsia="ru-RU"/>
              </w:rPr>
              <w:t>участковой комиссии: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7"/>
              <w:jc w:val="both"/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23232"/>
                <w:spacing w:val="-1"/>
                <w:sz w:val="24"/>
                <w:szCs w:val="24"/>
                <w:lang w:eastAsia="ru-RU"/>
              </w:rPr>
              <w:t xml:space="preserve">■   Организация     делопроизводства     и     правовая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  <w:t xml:space="preserve">регламентация;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23232"/>
                <w:spacing w:val="-1"/>
                <w:sz w:val="24"/>
                <w:szCs w:val="24"/>
                <w:lang w:eastAsia="ru-RU"/>
              </w:rPr>
              <w:t xml:space="preserve">■   Прием,         регистрация         и         прохождение </w:t>
            </w:r>
            <w:r w:rsidRPr="00877E38">
              <w:rPr>
                <w:rFonts w:ascii="Times New Roman" w:eastAsia="Times New Roman" w:hAnsi="Times New Roman" w:cs="Times New Roman"/>
                <w:color w:val="323232"/>
                <w:sz w:val="24"/>
                <w:szCs w:val="24"/>
                <w:lang w:eastAsia="ru-RU"/>
              </w:rPr>
              <w:t>поступающей документации;</w:t>
            </w:r>
          </w:p>
        </w:tc>
        <w:tc>
          <w:tcPr>
            <w:tcW w:w="1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7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 Л.Н.</w:t>
            </w:r>
          </w:p>
        </w:tc>
      </w:tr>
      <w:tr w:rsidR="00877E38" w:rsidRPr="00877E38" w:rsidTr="007826A9">
        <w:tblPrEx>
          <w:jc w:val="left"/>
        </w:tblPrEx>
        <w:trPr>
          <w:gridAfter w:val="1"/>
          <w:wAfter w:w="16" w:type="dxa"/>
          <w:trHeight w:hRule="exact" w:val="4461"/>
        </w:trPr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■   Оформление         и         отправка         исходящей документации;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2F2F2F"/>
                <w:spacing w:val="1"/>
                <w:sz w:val="24"/>
                <w:szCs w:val="24"/>
                <w:lang w:eastAsia="ru-RU"/>
              </w:rPr>
              <w:t xml:space="preserve">■   Организация      работы      с      заявлениями      и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обращениями граждан;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2F2F2F"/>
                <w:spacing w:val="1"/>
                <w:sz w:val="24"/>
                <w:szCs w:val="24"/>
                <w:lang w:eastAsia="ru-RU"/>
              </w:rPr>
              <w:t xml:space="preserve">■   Основные     требования     к     оформлению     и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подготовке документов;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■   Подготовка         и         проведение         заседания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2"/>
                <w:sz w:val="24"/>
                <w:szCs w:val="24"/>
                <w:lang w:eastAsia="ru-RU"/>
              </w:rPr>
              <w:t xml:space="preserve">избирательной      комиссии,      оформление      и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4"/>
                <w:sz w:val="24"/>
                <w:szCs w:val="24"/>
                <w:lang w:eastAsia="ru-RU"/>
              </w:rPr>
              <w:t xml:space="preserve">регистрация  протоколов  заседания  и  решений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 xml:space="preserve">участковой избирательной комиссии;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  <w:t xml:space="preserve">Организация    контроля    исполнения    решений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2"/>
                <w:sz w:val="24"/>
                <w:szCs w:val="24"/>
                <w:lang w:eastAsia="ru-RU"/>
              </w:rPr>
              <w:t xml:space="preserve">вышестоящих    и    участковых    избирательных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  <w:t>комиссий;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Составление номенклатуры дел, формирование и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  <w:t xml:space="preserve">оформление дел;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>Передача     документов           в      вышестоящую избирательную комиссию.</w:t>
            </w:r>
          </w:p>
        </w:tc>
        <w:tc>
          <w:tcPr>
            <w:tcW w:w="1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7826A9">
        <w:tblPrEx>
          <w:jc w:val="left"/>
        </w:tblPrEx>
        <w:trPr>
          <w:gridAfter w:val="1"/>
          <w:wAfter w:w="16" w:type="dxa"/>
          <w:trHeight w:hRule="exact" w:val="3405"/>
        </w:trPr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2F2F2F"/>
                <w:spacing w:val="5"/>
                <w:sz w:val="24"/>
                <w:szCs w:val="24"/>
                <w:lang w:eastAsia="ru-RU"/>
              </w:rPr>
              <w:t>Информационное обеспечение выборов: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 xml:space="preserve">Понятие         и         правовое         регулирование информационного обеспечения выборов;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■   Информирование         избирателей:         понятие,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 xml:space="preserve">содержание,   виды.   Требования   к  содержанию информационных    материалов.    Обнародование результатов    опросов    общественного    мнения,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1"/>
                <w:sz w:val="24"/>
                <w:szCs w:val="24"/>
                <w:lang w:eastAsia="ru-RU"/>
              </w:rPr>
              <w:t xml:space="preserve">связанных    с    выборами,    как    разновидность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информирования избирателей;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Агитационный        период.        Требования        к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1"/>
                <w:sz w:val="24"/>
                <w:szCs w:val="24"/>
                <w:lang w:eastAsia="ru-RU"/>
              </w:rPr>
              <w:t xml:space="preserve">содержанию     и     размещению     агитационных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материалов.    Недопустимость    злоупотребления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>правом на проведение агитации.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Емельяненко Т.Н.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color w:val="2F2F2F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7826A9">
        <w:tblPrEx>
          <w:jc w:val="left"/>
        </w:tblPrEx>
        <w:trPr>
          <w:gridAfter w:val="1"/>
          <w:wAfter w:w="16" w:type="dxa"/>
          <w:trHeight w:hRule="exact" w:val="576"/>
        </w:trPr>
        <w:tc>
          <w:tcPr>
            <w:tcW w:w="67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6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2" w:right="1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2F2F2F"/>
                <w:spacing w:val="3"/>
                <w:sz w:val="24"/>
                <w:szCs w:val="24"/>
                <w:lang w:eastAsia="ru-RU"/>
              </w:rPr>
              <w:t xml:space="preserve">Организация   подготовки   ко   дню   голосования.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2F2F2F"/>
                <w:spacing w:val="4"/>
                <w:sz w:val="24"/>
                <w:szCs w:val="24"/>
                <w:lang w:eastAsia="ru-RU"/>
              </w:rPr>
              <w:t>Список            избирателей.            Избирательная</w:t>
            </w:r>
          </w:p>
        </w:tc>
        <w:tc>
          <w:tcPr>
            <w:tcW w:w="1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43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Л.Н.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317" w:right="362" w:firstLine="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Дубина Ю.Ю.</w:t>
            </w:r>
          </w:p>
        </w:tc>
      </w:tr>
      <w:tr w:rsidR="00877E38" w:rsidRPr="00877E38" w:rsidTr="0087346D">
        <w:tblPrEx>
          <w:jc w:val="left"/>
        </w:tblPrEx>
        <w:trPr>
          <w:trHeight w:hRule="exact" w:val="4411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2F2F2F"/>
                <w:spacing w:val="-4"/>
                <w:sz w:val="26"/>
                <w:szCs w:val="26"/>
                <w:lang w:eastAsia="ru-RU"/>
              </w:rPr>
              <w:t>документация: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■   Избирательная документация: порядок передачи,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3"/>
                <w:sz w:val="24"/>
                <w:szCs w:val="24"/>
                <w:lang w:eastAsia="ru-RU"/>
              </w:rPr>
              <w:t xml:space="preserve">получения   и   хранения   списков   избирателей,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1"/>
                <w:sz w:val="24"/>
                <w:szCs w:val="24"/>
                <w:lang w:eastAsia="ru-RU"/>
              </w:rPr>
              <w:t xml:space="preserve">избирательных     бюллетеней,     открепительных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2"/>
                <w:sz w:val="24"/>
                <w:szCs w:val="24"/>
                <w:lang w:eastAsia="ru-RU"/>
              </w:rPr>
              <w:t xml:space="preserve">удостоверений,          других          избирательных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документов;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■   Доставка      избирательной      документации      в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>участковую избирательную комиссию;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  <w:t xml:space="preserve">■   Вычеркивание    в    избирательных   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  <w:t>бюллетенях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3"/>
                <w:sz w:val="24"/>
                <w:szCs w:val="24"/>
                <w:lang w:eastAsia="ru-RU"/>
              </w:rPr>
              <w:t xml:space="preserve">данных    о    выбывших    кандидатах,    списках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  <w:t xml:space="preserve">кандидатов;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>Заверка избирательных бюллетеней;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>Погашение избирательных бюллетеней;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4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  <w:t xml:space="preserve">Избирательные     бюллетени      неустановленной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4"/>
                <w:sz w:val="24"/>
                <w:szCs w:val="24"/>
                <w:lang w:eastAsia="ru-RU"/>
              </w:rPr>
              <w:t xml:space="preserve">формы;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Недействительные избирательные бюллетени.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>Выдача открепительных удостоверений.</w:t>
            </w: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87346D">
        <w:tblPrEx>
          <w:jc w:val="left"/>
        </w:tblPrEx>
        <w:trPr>
          <w:trHeight w:hRule="exact" w:val="4714"/>
        </w:trPr>
        <w:tc>
          <w:tcPr>
            <w:tcW w:w="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2F2F2F"/>
                <w:spacing w:val="-6"/>
                <w:sz w:val="26"/>
                <w:szCs w:val="26"/>
                <w:lang w:eastAsia="ru-RU"/>
              </w:rPr>
              <w:t xml:space="preserve">Организация   и   порядок   голосования.   Подсчет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2F2F2F"/>
                <w:spacing w:val="-4"/>
                <w:sz w:val="26"/>
                <w:szCs w:val="26"/>
                <w:lang w:eastAsia="ru-RU"/>
              </w:rPr>
              <w:t>голосов и установление итогов голосования: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2F2F2F"/>
                <w:spacing w:val="-2"/>
                <w:sz w:val="24"/>
                <w:szCs w:val="24"/>
                <w:lang w:eastAsia="ru-RU"/>
              </w:rPr>
              <w:t xml:space="preserve">■   Время    проведения    голосования.    Объявление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 xml:space="preserve">помещения       для       голосования      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>открытым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 xml:space="preserve">.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1"/>
                <w:sz w:val="24"/>
                <w:szCs w:val="24"/>
                <w:lang w:eastAsia="ru-RU"/>
              </w:rPr>
              <w:t xml:space="preserve">Опечатывание       ящиков      для       голосования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избирателей;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 xml:space="preserve">■   Работа      с      избирательными      бюллетенями, досрочно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>проголосовавших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 xml:space="preserve">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■   Организация   и   порядок   голосования:   выдача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1"/>
                <w:sz w:val="24"/>
                <w:szCs w:val="24"/>
                <w:lang w:eastAsia="ru-RU"/>
              </w:rPr>
              <w:t xml:space="preserve">избирателю         избирательного         бюллетеня;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2"/>
                <w:sz w:val="24"/>
                <w:szCs w:val="24"/>
                <w:lang w:eastAsia="ru-RU"/>
              </w:rPr>
              <w:t xml:space="preserve">заполнением       избирателем       избирательного бюллетеня; замена испорченного избирательного бюллетеня.      Особые      отметки      в      списке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-1"/>
                <w:sz w:val="24"/>
                <w:szCs w:val="24"/>
                <w:lang w:eastAsia="ru-RU"/>
              </w:rPr>
              <w:t xml:space="preserve">избирателей;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pacing w:val="4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  <w:lang w:eastAsia="ru-RU"/>
              </w:rPr>
              <w:t xml:space="preserve">Голосование  вне  помещения  для  голосования: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3"/>
                <w:sz w:val="24"/>
                <w:szCs w:val="24"/>
                <w:lang w:eastAsia="ru-RU"/>
              </w:rPr>
              <w:t xml:space="preserve">порядок голосования избирателя вне помещения </w:t>
            </w:r>
            <w:r w:rsidRPr="00877E38">
              <w:rPr>
                <w:rFonts w:ascii="Times New Roman" w:eastAsia="Times New Roman" w:hAnsi="Times New Roman" w:cs="Times New Roman"/>
                <w:color w:val="2F2F2F"/>
                <w:spacing w:val="4"/>
                <w:sz w:val="24"/>
                <w:szCs w:val="24"/>
                <w:lang w:eastAsia="ru-RU"/>
              </w:rPr>
              <w:t>для голосования; учет избирателей, изъявивших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color w:val="2F2F2F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322" w:right="377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Чумаков И.Т.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 xml:space="preserve"> Л.Н.</w:t>
            </w:r>
          </w:p>
        </w:tc>
      </w:tr>
    </w:tbl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2"/>
        <w:gridCol w:w="5859"/>
        <w:gridCol w:w="996"/>
        <w:gridCol w:w="1162"/>
        <w:gridCol w:w="2573"/>
        <w:gridCol w:w="1574"/>
        <w:gridCol w:w="2419"/>
      </w:tblGrid>
      <w:tr w:rsidR="00877E38" w:rsidRPr="00877E38" w:rsidTr="0087346D">
        <w:trPr>
          <w:trHeight w:val="452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677"/>
              </w:tabs>
              <w:autoSpaceDE w:val="0"/>
              <w:autoSpaceDN w:val="0"/>
              <w:adjustRightInd w:val="0"/>
              <w:spacing w:before="2" w:after="0" w:line="274" w:lineRule="exact"/>
              <w:ind w:right="-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желание проголосовать вне помещения для голосования;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</w:tabs>
              <w:autoSpaceDE w:val="0"/>
              <w:autoSpaceDN w:val="0"/>
              <w:adjustRightInd w:val="0"/>
              <w:spacing w:before="2" w:after="0" w:line="274" w:lineRule="exact"/>
              <w:ind w:right="-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■   Осуществление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ходом голосования;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819"/>
              </w:tabs>
              <w:autoSpaceDE w:val="0"/>
              <w:autoSpaceDN w:val="0"/>
              <w:adjustRightInd w:val="0"/>
              <w:spacing w:before="2" w:after="0" w:line="274" w:lineRule="exact"/>
              <w:ind w:right="-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■ Подготовка к подсчету голосов избирателей на избирательном участке;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</w:tabs>
              <w:autoSpaceDE w:val="0"/>
              <w:autoSpaceDN w:val="0"/>
              <w:adjustRightInd w:val="0"/>
              <w:spacing w:before="2" w:after="0" w:line="274" w:lineRule="exact"/>
              <w:ind w:right="-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■ Порядок подсчета голосов избирателей участковой избирательной комиссией;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  <w:tab w:val="left" w:pos="5637"/>
              </w:tabs>
              <w:autoSpaceDE w:val="0"/>
              <w:autoSpaceDN w:val="0"/>
              <w:adjustRightInd w:val="0"/>
              <w:spacing w:before="2" w:after="0" w:line="27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■ Порядок заполнения протокола участковой избирательной комиссии об итогах голосования на избирательном участке;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  <w:tab w:val="left" w:pos="5637"/>
              </w:tabs>
              <w:autoSpaceDE w:val="0"/>
              <w:autoSpaceDN w:val="0"/>
              <w:adjustRightInd w:val="0"/>
              <w:spacing w:before="2" w:after="0" w:line="27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■ Требования к оформлению протокола УИК об итогах голосования;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  <w:tab w:val="left" w:pos="5637"/>
              </w:tabs>
              <w:autoSpaceDE w:val="0"/>
              <w:autoSpaceDN w:val="0"/>
              <w:adjustRightInd w:val="0"/>
              <w:spacing w:before="2" w:after="0" w:line="27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■ Порядок подписания протокола об итогах голосования и проведения итогового заседания УИК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  <w:tab w:val="left" w:pos="5637"/>
              </w:tabs>
              <w:autoSpaceDE w:val="0"/>
              <w:autoSpaceDN w:val="0"/>
              <w:adjustRightInd w:val="0"/>
              <w:spacing w:before="2" w:after="0" w:line="27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■  Правила заверения и выдачи копий протокола УИК об итогах голосования;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  <w:tab w:val="left" w:pos="5637"/>
              </w:tabs>
              <w:autoSpaceDE w:val="0"/>
              <w:autoSpaceDN w:val="0"/>
              <w:adjustRightInd w:val="0"/>
              <w:spacing w:before="2" w:after="0" w:line="274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■ Порядок предоставления протокола УИК в вышестоящую избирательную комиссию.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7E38" w:rsidRPr="00877E38" w:rsidTr="0087346D">
        <w:trPr>
          <w:trHeight w:hRule="exact" w:val="3735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" w:after="0" w:line="274" w:lineRule="exact"/>
              <w:ind w:left="516" w:right="902" w:hanging="516"/>
              <w:rPr>
                <w:rFonts w:ascii="Times New Roman" w:eastAsia="Times New Roman" w:hAnsi="Times New Roman" w:cs="Times New Roman"/>
                <w:b/>
                <w:i/>
                <w:iCs/>
                <w:color w:val="323232"/>
                <w:spacing w:val="-6"/>
                <w:sz w:val="26"/>
                <w:szCs w:val="26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323232"/>
                <w:spacing w:val="-6"/>
                <w:sz w:val="26"/>
                <w:szCs w:val="26"/>
                <w:lang w:eastAsia="ru-RU"/>
              </w:rPr>
              <w:t>Бюджетное финансирование участковой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" w:after="0" w:line="274" w:lineRule="exact"/>
              <w:ind w:left="516" w:right="902" w:hanging="51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323232"/>
                <w:spacing w:val="-5"/>
                <w:sz w:val="26"/>
                <w:szCs w:val="26"/>
                <w:lang w:eastAsia="ru-RU"/>
              </w:rPr>
              <w:t>комиссии при проведении выборов: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23232"/>
                <w:spacing w:val="-1"/>
                <w:sz w:val="24"/>
                <w:szCs w:val="24"/>
                <w:lang w:eastAsia="ru-RU"/>
              </w:rPr>
              <w:t>■   Виды     расходов     участковой     избирательной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17"/>
              <w:jc w:val="both"/>
              <w:rPr>
                <w:rFonts w:ascii="Times New Roman" w:eastAsia="Times New Roman" w:hAnsi="Times New Roman" w:cs="Times New Roman"/>
                <w:color w:val="373737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  <w:t xml:space="preserve">комиссии,     финансируемые     при     проведении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pacing w:val="-2"/>
                <w:sz w:val="24"/>
                <w:szCs w:val="24"/>
                <w:lang w:eastAsia="ru-RU"/>
              </w:rPr>
              <w:t xml:space="preserve">выборов;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17"/>
              <w:jc w:val="both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73737"/>
                <w:spacing w:val="-1"/>
                <w:sz w:val="24"/>
                <w:szCs w:val="24"/>
                <w:lang w:eastAsia="ru-RU"/>
              </w:rPr>
              <w:t xml:space="preserve">■   Смета     расходов     участковой     избирательной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pacing w:val="1"/>
                <w:sz w:val="24"/>
                <w:szCs w:val="24"/>
                <w:lang w:eastAsia="ru-RU"/>
              </w:rPr>
              <w:t xml:space="preserve">комиссии при подготовке и проведении выборов: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  <w:t xml:space="preserve">порядок составления, утверждения и исполнения;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17"/>
              <w:jc w:val="both"/>
              <w:rPr>
                <w:rFonts w:ascii="Times New Roman" w:eastAsia="Times New Roman" w:hAnsi="Times New Roman" w:cs="Times New Roman"/>
                <w:color w:val="373737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  <w:t xml:space="preserve">■   Финансовая   документация   при   расходовании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pacing w:val="-1"/>
                <w:sz w:val="24"/>
                <w:szCs w:val="24"/>
                <w:lang w:eastAsia="ru-RU"/>
              </w:rPr>
              <w:t xml:space="preserve">бюджетных средств;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1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73737"/>
                <w:spacing w:val="-1"/>
                <w:sz w:val="24"/>
                <w:szCs w:val="24"/>
                <w:lang w:eastAsia="ru-RU"/>
              </w:rPr>
              <w:t xml:space="preserve">■   Контроль    целевого    расходования    денежных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pacing w:val="4"/>
                <w:sz w:val="24"/>
                <w:szCs w:val="24"/>
                <w:lang w:eastAsia="ru-RU"/>
              </w:rPr>
              <w:t xml:space="preserve">средств, выделенных участковой избирательной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  <w:t>комиссии на подготовку и проведение выборов.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 И.А.</w:t>
            </w:r>
          </w:p>
        </w:tc>
      </w:tr>
      <w:tr w:rsidR="00877E38" w:rsidRPr="00877E38" w:rsidTr="0087346D">
        <w:trPr>
          <w:trHeight w:hRule="exact" w:val="3630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5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373737"/>
                <w:spacing w:val="5"/>
                <w:sz w:val="24"/>
                <w:szCs w:val="24"/>
                <w:lang w:eastAsia="ru-RU"/>
              </w:rPr>
              <w:t xml:space="preserve">Ответственность за нарушения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373737"/>
                <w:spacing w:val="3"/>
                <w:sz w:val="24"/>
                <w:szCs w:val="24"/>
                <w:lang w:eastAsia="ru-RU"/>
              </w:rPr>
              <w:t>законодательства о выборах: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■  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pacing w:val="-1"/>
                <w:sz w:val="24"/>
                <w:szCs w:val="24"/>
                <w:lang w:eastAsia="ru-RU"/>
              </w:rPr>
              <w:t xml:space="preserve">Правовая           ответственность           участковой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pacing w:val="6"/>
                <w:sz w:val="24"/>
                <w:szCs w:val="24"/>
                <w:lang w:eastAsia="ru-RU"/>
              </w:rPr>
              <w:t xml:space="preserve">избирательной комиссии. Порядок и основания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pacing w:val="1"/>
                <w:sz w:val="24"/>
                <w:szCs w:val="24"/>
                <w:lang w:eastAsia="ru-RU"/>
              </w:rPr>
              <w:t xml:space="preserve">расформирования     участковой     избирательной комиссии.     Освобождение    члена    участковой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  <w:t xml:space="preserve">избирательной комиссии от его обязанностей;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color w:val="373737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73737"/>
                <w:spacing w:val="-1"/>
                <w:sz w:val="24"/>
                <w:szCs w:val="24"/>
                <w:lang w:eastAsia="ru-RU"/>
              </w:rPr>
              <w:t>■   Уголовная      ответственность      за     нарушение избирательных прав;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373737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pacing w:val="-2"/>
                <w:sz w:val="24"/>
                <w:szCs w:val="24"/>
                <w:lang w:eastAsia="ru-RU"/>
              </w:rPr>
              <w:t xml:space="preserve">■   Административная           ответственность           за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pacing w:val="2"/>
                <w:sz w:val="24"/>
                <w:szCs w:val="24"/>
                <w:lang w:eastAsia="ru-RU"/>
              </w:rPr>
              <w:t xml:space="preserve">нарушение      законодательства      о      выборах.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pacing w:val="1"/>
                <w:sz w:val="24"/>
                <w:szCs w:val="24"/>
                <w:lang w:eastAsia="ru-RU"/>
              </w:rPr>
              <w:t xml:space="preserve">Административный          протокол:          порядок </w:t>
            </w:r>
            <w:r w:rsidRPr="00877E38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lang w:eastAsia="ru-RU"/>
              </w:rPr>
              <w:t>составления, рассмотрения и передачи в суд.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2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24" w:right="58"/>
              <w:jc w:val="center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Сингина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 Н.А.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24" w:right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Ясиновский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 Ю.В.</w:t>
            </w:r>
          </w:p>
        </w:tc>
      </w:tr>
      <w:tr w:rsidR="00877E38" w:rsidRPr="00877E38" w:rsidTr="0087346D">
        <w:trPr>
          <w:trHeight w:hRule="exact" w:val="582"/>
        </w:trPr>
        <w:tc>
          <w:tcPr>
            <w:tcW w:w="6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373737"/>
                <w:spacing w:val="5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373737"/>
                <w:spacing w:val="5"/>
                <w:sz w:val="24"/>
                <w:szCs w:val="24"/>
                <w:lang w:eastAsia="ru-RU"/>
              </w:rPr>
              <w:t xml:space="preserve">Тестирование обучающихся с использованием электронных тестов РЦОИТ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373737"/>
                <w:spacing w:val="5"/>
                <w:sz w:val="24"/>
                <w:szCs w:val="24"/>
                <w:lang w:eastAsia="ru-RU"/>
              </w:rPr>
              <w:t>при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373737"/>
                <w:spacing w:val="5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373737"/>
                <w:spacing w:val="5"/>
                <w:sz w:val="24"/>
                <w:szCs w:val="24"/>
                <w:lang w:eastAsia="ru-RU"/>
              </w:rPr>
              <w:t>ЦИК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color w:val="373737"/>
                <w:spacing w:val="5"/>
                <w:sz w:val="24"/>
                <w:szCs w:val="24"/>
                <w:lang w:eastAsia="ru-RU"/>
              </w:rPr>
              <w:t xml:space="preserve"> РФ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73737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24" w:right="58"/>
              <w:jc w:val="center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Николаев В.В.</w:t>
            </w:r>
          </w:p>
        </w:tc>
      </w:tr>
      <w:tr w:rsidR="00877E38" w:rsidRPr="00877E38" w:rsidTr="0087346D">
        <w:trPr>
          <w:trHeight w:hRule="exact" w:val="317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5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iCs/>
                <w:color w:val="373737"/>
                <w:spacing w:val="4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0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6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300C" w:rsidRDefault="00ED300C" w:rsidP="00B31B75"/>
    <w:p w:rsidR="00877E38" w:rsidRDefault="00877E38" w:rsidP="00B31B75"/>
    <w:p w:rsidR="00877E38" w:rsidRDefault="00877E38" w:rsidP="00B31B75"/>
    <w:p w:rsidR="00877E38" w:rsidRDefault="00877E38" w:rsidP="00B31B75"/>
    <w:p w:rsidR="00877E38" w:rsidRDefault="00877E38" w:rsidP="00B31B75"/>
    <w:p w:rsidR="00877E38" w:rsidRDefault="00877E38" w:rsidP="00B31B75"/>
    <w:p w:rsidR="00877E38" w:rsidRDefault="00877E38" w:rsidP="00B31B75"/>
    <w:p w:rsidR="00877E38" w:rsidRDefault="00877E38" w:rsidP="00B31B75"/>
    <w:p w:rsidR="00877E38" w:rsidRDefault="00877E38" w:rsidP="00B31B75"/>
    <w:p w:rsidR="00877E38" w:rsidRDefault="00877E38" w:rsidP="00B31B75"/>
    <w:p w:rsidR="007826A9" w:rsidRDefault="007826A9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УТВЕРЖДЕНА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360" w:firstLine="720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постановлением </w:t>
      </w:r>
      <w:proofErr w:type="gramStart"/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территориальной</w:t>
      </w:r>
      <w:proofErr w:type="gramEnd"/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избирательной комиссии Советского района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 от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1</w:t>
      </w:r>
      <w:r w:rsidRPr="00877E3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0 февраля 2014г. № 143-1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before="648" w:after="0" w:line="324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spacing w:val="56"/>
          <w:w w:val="108"/>
          <w:sz w:val="28"/>
          <w:szCs w:val="28"/>
          <w:lang w:eastAsia="ru-RU"/>
        </w:rPr>
        <w:t>ПРОГРАММА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before="5" w:after="0" w:line="324" w:lineRule="exact"/>
        <w:ind w:left="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spacing w:val="-4"/>
          <w:w w:val="108"/>
          <w:sz w:val="28"/>
          <w:szCs w:val="28"/>
          <w:lang w:eastAsia="ru-RU"/>
        </w:rPr>
        <w:t>учебно-тематического курса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24" w:lineRule="exact"/>
        <w:ind w:left="3605" w:right="34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spacing w:val="-5"/>
          <w:w w:val="108"/>
          <w:sz w:val="28"/>
          <w:szCs w:val="28"/>
          <w:lang w:eastAsia="ru-RU"/>
        </w:rPr>
        <w:t xml:space="preserve">«Избирательное право и избирательный процесс» для обучения </w:t>
      </w:r>
      <w:r w:rsidRPr="00877E38">
        <w:rPr>
          <w:rFonts w:ascii="Times New Roman" w:eastAsia="Times New Roman" w:hAnsi="Times New Roman" w:cs="Times New Roman"/>
          <w:spacing w:val="-2"/>
          <w:w w:val="108"/>
          <w:sz w:val="28"/>
          <w:szCs w:val="28"/>
          <w:lang w:eastAsia="ru-RU"/>
        </w:rPr>
        <w:t xml:space="preserve"> кадров участковых избирательных комиссий</w:t>
      </w: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317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3"/>
        <w:gridCol w:w="19"/>
        <w:gridCol w:w="5664"/>
        <w:gridCol w:w="1171"/>
        <w:gridCol w:w="10"/>
        <w:gridCol w:w="1152"/>
        <w:gridCol w:w="9"/>
        <w:gridCol w:w="2564"/>
        <w:gridCol w:w="1565"/>
        <w:gridCol w:w="9"/>
        <w:gridCol w:w="2401"/>
      </w:tblGrid>
      <w:tr w:rsidR="00877E38" w:rsidRPr="00877E38" w:rsidTr="0087346D">
        <w:trPr>
          <w:trHeight w:hRule="exact" w:val="384"/>
          <w:jc w:val="center"/>
        </w:trPr>
        <w:tc>
          <w:tcPr>
            <w:tcW w:w="67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98" w:right="94" w:hanging="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877E3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п.п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49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6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Количество учебных часов</w:t>
            </w:r>
          </w:p>
        </w:tc>
        <w:tc>
          <w:tcPr>
            <w:tcW w:w="157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82" w:right="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проведения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занятий</w:t>
            </w:r>
          </w:p>
        </w:tc>
        <w:tc>
          <w:tcPr>
            <w:tcW w:w="24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32" w:right="1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за проведение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занятий</w:t>
            </w:r>
          </w:p>
        </w:tc>
      </w:tr>
      <w:tr w:rsidR="00877E38" w:rsidRPr="00877E38" w:rsidTr="0087346D">
        <w:trPr>
          <w:trHeight w:hRule="exact" w:val="518"/>
          <w:jc w:val="center"/>
        </w:trPr>
        <w:tc>
          <w:tcPr>
            <w:tcW w:w="672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1574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87346D">
        <w:trPr>
          <w:trHeight w:hRule="exact" w:val="2259"/>
          <w:jc w:val="center"/>
        </w:trPr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6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>Новации избирательного законодательства: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■   Система законодательных нормативных актов и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их роль в организации избирательного процесса, обеспечении   избирательных   прав   участников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выборов;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■   Новации      ФЗ     «Об      основных      гарантиях </w:t>
            </w:r>
            <w:r w:rsidRPr="00877E3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избирательных   прав   и   права   на   участие   в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референдуме граждан РФ».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Николаев В.В.</w:t>
            </w:r>
          </w:p>
        </w:tc>
      </w:tr>
      <w:tr w:rsidR="00877E38" w:rsidRPr="00877E38" w:rsidTr="0087346D">
        <w:trPr>
          <w:trHeight w:hRule="exact" w:val="3053"/>
          <w:jc w:val="center"/>
        </w:trPr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5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7"/>
                <w:sz w:val="24"/>
                <w:szCs w:val="24"/>
                <w:lang w:eastAsia="ru-RU"/>
              </w:rPr>
              <w:t xml:space="preserve">Правовой   статус   и   полномочия   участковой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6"/>
                <w:sz w:val="24"/>
                <w:szCs w:val="24"/>
                <w:lang w:eastAsia="ru-RU"/>
              </w:rPr>
              <w:t>комисс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6"/>
                <w:sz w:val="24"/>
                <w:szCs w:val="24"/>
                <w:lang w:eastAsia="ru-RU"/>
              </w:rPr>
              <w:t>ии и ее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6"/>
                <w:sz w:val="24"/>
                <w:szCs w:val="24"/>
                <w:lang w:eastAsia="ru-RU"/>
              </w:rPr>
              <w:t xml:space="preserve"> членов. Организация и обеспечение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4"/>
                <w:sz w:val="24"/>
                <w:szCs w:val="24"/>
                <w:lang w:eastAsia="ru-RU"/>
              </w:rPr>
              <w:t>ее деятельности: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■   Порядок   формирования,   статус   и  полномочия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участковой избирательной комиссии;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■   Организация деятельности участковой комиссии.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Планирование работы участковой избирательной комиссии.     Порядок     проведения     заседания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участковой избирательной комиссии;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■   Гласность   в   деятельности   комиссии.   Статус членов комиссии;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Николаев В.В.</w:t>
            </w:r>
          </w:p>
        </w:tc>
      </w:tr>
      <w:tr w:rsidR="00877E38" w:rsidRPr="00877E38" w:rsidTr="0087346D">
        <w:tblPrEx>
          <w:jc w:val="left"/>
        </w:tblPrEx>
        <w:trPr>
          <w:trHeight w:hRule="exact" w:val="7670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■   Решение   участковой   избирательной   комиссии.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Обязательность исполнения решений участковой комиссии.       Отмена      решений       участковой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избирательной комиссии;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■   Расформирование избирательной         комиссии;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■   Порядок  и  формы взаимодействия участковых </w:t>
            </w:r>
            <w:r w:rsidRPr="00877E38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 xml:space="preserve">комиссий с органами местного самоуправления,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государственными        органами,        а        также должностными   лицами   указанных   органов,   с кандидатами,       их       доверенными       лицами,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уполномоченными                        представителями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избирательных    объединений,    наблюдателями, </w:t>
            </w:r>
            <w:r w:rsidRPr="00877E38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 xml:space="preserve">другими участниками избирательного процесса. </w:t>
            </w:r>
            <w:r w:rsidRPr="00877E38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 xml:space="preserve">Права наблюдателей и доверенных лиц. Отзыв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наблюдателей и доверенных лиц;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■   Взаимоотношения    участковой     избирательной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комиссии    с    вышестоящими    избирательными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комиссиями;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eastAsia="ru-RU"/>
              </w:rPr>
              <w:t xml:space="preserve">■   Помещение для голосования и его оснащение: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предоставление   помещения   для    голосования,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   и    оснащение    помещения    для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голосования, стенды для информации, ящики для голосования       и       другое       технологическое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оборудование;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Использование                              государственной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автоматизированной     системы          российской федерации    «Выборы»    в    работе    участковой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избирательной комиссии.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87346D">
        <w:tblPrEx>
          <w:jc w:val="left"/>
        </w:tblPrEx>
        <w:trPr>
          <w:trHeight w:hRule="exact" w:val="1670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-5"/>
                <w:sz w:val="26"/>
                <w:szCs w:val="26"/>
                <w:lang w:eastAsia="ru-RU"/>
              </w:rPr>
              <w:t xml:space="preserve">Документационное    обеспечение    деятельности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-2"/>
                <w:sz w:val="26"/>
                <w:szCs w:val="26"/>
                <w:lang w:eastAsia="ru-RU"/>
              </w:rPr>
              <w:t>участковой комиссии: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Организация     делопроизводства     и     правовая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регламентация;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Прием,         регистрация         и         прохождение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поступающей документации;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Л.Н.</w:t>
            </w:r>
          </w:p>
        </w:tc>
      </w:tr>
    </w:tbl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845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2"/>
        <w:gridCol w:w="10"/>
        <w:gridCol w:w="5674"/>
        <w:gridCol w:w="1171"/>
        <w:gridCol w:w="10"/>
        <w:gridCol w:w="1152"/>
        <w:gridCol w:w="9"/>
        <w:gridCol w:w="2564"/>
        <w:gridCol w:w="9"/>
        <w:gridCol w:w="1556"/>
        <w:gridCol w:w="9"/>
        <w:gridCol w:w="2401"/>
        <w:gridCol w:w="18"/>
      </w:tblGrid>
      <w:tr w:rsidR="00877E38" w:rsidRPr="00877E38" w:rsidTr="0087346D">
        <w:trPr>
          <w:gridAfter w:val="1"/>
          <w:wAfter w:w="17" w:type="dxa"/>
          <w:trHeight w:hRule="exact" w:val="4744"/>
        </w:trPr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Оформление         и         отправка         исходящей документации;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■   Организация      работы      с      заявлениями      и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обращениями граждан;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■   Основные     требования     к     оформлению     и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подготовке документов;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Подготовка         и         проведение         заседания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избирательной      комиссии,      оформление      и </w:t>
            </w:r>
            <w:r w:rsidRPr="00877E38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 xml:space="preserve">регистрация  протоколов  заседания  и  решений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участковой избирательной комиссии;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■   Организация    контроля    исполнения    решений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вышестоящих    и    участковых    избирательных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комиссий;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Составление номенклатуры дел, формирование и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оформление дел;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■   Передача     документов           в      вышестоящую избирательную комиссию.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87346D">
        <w:trPr>
          <w:gridAfter w:val="1"/>
          <w:wAfter w:w="17" w:type="dxa"/>
          <w:trHeight w:hRule="exact" w:val="3693"/>
        </w:trPr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>Информационное обеспечение выборов: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■   Понятие         и         правовое         регулирование информационного обеспечения выборов;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Информирование         избирателей:         понятие,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содержание,   виды.   Требования   к  содержанию информационных    материалов.    Обнародование результатов    опросов    общественного    мнения,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связанных    с    выборами,    как    разновидность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информирования избирателей;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Агитационный        период.        Требования        к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содержанию     и     размещению     агитационных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материалов.    Недопустимость    злоупотребления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правом на проведение агитации.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июль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84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Емельяненко Т.Н.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87346D">
        <w:trPr>
          <w:gridAfter w:val="1"/>
          <w:wAfter w:w="17" w:type="dxa"/>
          <w:trHeight w:hRule="exact" w:val="576"/>
        </w:trPr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2" w:right="1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3"/>
                <w:sz w:val="24"/>
                <w:szCs w:val="24"/>
                <w:lang w:eastAsia="ru-RU"/>
              </w:rPr>
              <w:t xml:space="preserve">Организация   подготовки   ко   дню   голосования.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4"/>
                <w:sz w:val="24"/>
                <w:szCs w:val="24"/>
                <w:lang w:eastAsia="ru-RU"/>
              </w:rPr>
              <w:t>Список            избирателей.            Избирательная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43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Л.Н.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4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Дубина Ю.Ю.</w:t>
            </w:r>
          </w:p>
        </w:tc>
      </w:tr>
      <w:tr w:rsidR="00877E38" w:rsidRPr="00877E38" w:rsidTr="0087346D">
        <w:trPr>
          <w:trHeight w:hRule="exact" w:val="4835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-4"/>
                <w:sz w:val="26"/>
                <w:szCs w:val="26"/>
                <w:lang w:eastAsia="ru-RU"/>
              </w:rPr>
              <w:t>документация: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Избирательная документация: порядок передачи, </w:t>
            </w:r>
            <w:r w:rsidRPr="00877E3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получения   и   хранения   списков   избирателей,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избирательных     бюллетеней,     открепительных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удостоверений,          других          избирательных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документов;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Доставка      избирательной      документации      в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участковую избирательную комиссию;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■   Вычеркивание    в    избирательных   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бюллетенях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данных    о    выбывших    кандидатах,    списках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кандидатов;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■   Заверка избирательных бюллетеней;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■   Погашение избирательных бюллетеней;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■   Избирательные     бюллетени      неустановленной </w:t>
            </w:r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формы;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Недействительные избирательные бюллетени.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■   Выдача открепительных удостоверений.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87346D">
        <w:trPr>
          <w:trHeight w:hRule="exact" w:val="4109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-6"/>
                <w:sz w:val="26"/>
                <w:szCs w:val="26"/>
                <w:lang w:eastAsia="ru-RU"/>
              </w:rPr>
              <w:t xml:space="preserve">Организация   и   порядок   голосования.   Подсчет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-4"/>
                <w:sz w:val="26"/>
                <w:szCs w:val="26"/>
                <w:lang w:eastAsia="ru-RU"/>
              </w:rPr>
              <w:t>голосов и установление итогов голосования: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■   Время    проведения    голосования.    Объявление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помещения       для       голосования      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открытым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Опечатывание       ящиков      для       голосования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избирателей;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Организация   и   порядок   голосования:   выдача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избирателю         избирательного         бюллетеня;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заполнением       избирателем       избирательного бюллетеня; замена испорченного избирательного бюллетеня.      Особые      отметки      в      списке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избирателей;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■   Голосование  вне  помещения  для  голосования: </w:t>
            </w:r>
            <w:r w:rsidRPr="00877E3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порядок голосования избирателя вне помещения </w:t>
            </w:r>
            <w:r w:rsidRPr="00877E38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>для голосования; учет избирателей, изъявивших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4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322" w:right="377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Чумаков И.Т.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 xml:space="preserve"> Л.Н.</w:t>
            </w:r>
          </w:p>
        </w:tc>
      </w:tr>
    </w:tbl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2"/>
        <w:gridCol w:w="5859"/>
        <w:gridCol w:w="996"/>
        <w:gridCol w:w="1162"/>
        <w:gridCol w:w="2573"/>
        <w:gridCol w:w="1574"/>
        <w:gridCol w:w="2419"/>
      </w:tblGrid>
      <w:tr w:rsidR="00877E38" w:rsidRPr="00877E38" w:rsidTr="0087346D">
        <w:trPr>
          <w:trHeight w:val="4663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677"/>
              </w:tabs>
              <w:autoSpaceDE w:val="0"/>
              <w:autoSpaceDN w:val="0"/>
              <w:adjustRightInd w:val="0"/>
              <w:spacing w:before="2" w:after="0" w:line="274" w:lineRule="exact"/>
              <w:ind w:right="-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желание проголосовать вне помещения для голосования;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</w:tabs>
              <w:autoSpaceDE w:val="0"/>
              <w:autoSpaceDN w:val="0"/>
              <w:adjustRightInd w:val="0"/>
              <w:spacing w:before="2" w:after="0" w:line="274" w:lineRule="exact"/>
              <w:ind w:right="-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■   Осуществление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ходом голосования;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819"/>
              </w:tabs>
              <w:autoSpaceDE w:val="0"/>
              <w:autoSpaceDN w:val="0"/>
              <w:adjustRightInd w:val="0"/>
              <w:spacing w:before="2" w:after="0" w:line="274" w:lineRule="exact"/>
              <w:ind w:right="-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■ Подготовка к подсчету голосов избирателей на избирательном участке;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</w:tabs>
              <w:autoSpaceDE w:val="0"/>
              <w:autoSpaceDN w:val="0"/>
              <w:adjustRightInd w:val="0"/>
              <w:spacing w:before="2" w:after="0" w:line="274" w:lineRule="exact"/>
              <w:ind w:right="-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■ Порядок подсчета голосов избирателей участковой избирательной комиссией;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  <w:tab w:val="left" w:pos="5637"/>
              </w:tabs>
              <w:autoSpaceDE w:val="0"/>
              <w:autoSpaceDN w:val="0"/>
              <w:adjustRightInd w:val="0"/>
              <w:spacing w:before="2" w:after="0" w:line="27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■ Порядок заполнения протокола участковой избирательной комиссии об итогах голосования на избирательном участке;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  <w:tab w:val="left" w:pos="5637"/>
              </w:tabs>
              <w:autoSpaceDE w:val="0"/>
              <w:autoSpaceDN w:val="0"/>
              <w:adjustRightInd w:val="0"/>
              <w:spacing w:before="2" w:after="0" w:line="27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■ Требования к оформлению протокола УИК об итогах голосования;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  <w:tab w:val="left" w:pos="5637"/>
              </w:tabs>
              <w:autoSpaceDE w:val="0"/>
              <w:autoSpaceDN w:val="0"/>
              <w:adjustRightInd w:val="0"/>
              <w:spacing w:before="2" w:after="0" w:line="27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■ Порядок подписания протокола об итогах голосования и проведения итогового заседания УИК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  <w:tab w:val="left" w:pos="5637"/>
              </w:tabs>
              <w:autoSpaceDE w:val="0"/>
              <w:autoSpaceDN w:val="0"/>
              <w:adjustRightInd w:val="0"/>
              <w:spacing w:before="2" w:after="0" w:line="27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■  Правила заверения и выдачи копий протокола УИК об итогах голосования;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tabs>
                <w:tab w:val="left" w:pos="5594"/>
                <w:tab w:val="left" w:pos="5637"/>
              </w:tabs>
              <w:autoSpaceDE w:val="0"/>
              <w:autoSpaceDN w:val="0"/>
              <w:adjustRightInd w:val="0"/>
              <w:spacing w:before="2" w:after="0" w:line="27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■ Порядок предоставления протокола УИК в вышестоящую избирательную комиссию;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7E38" w:rsidRPr="00877E38" w:rsidTr="0087346D">
        <w:trPr>
          <w:trHeight w:hRule="exact" w:val="3735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" w:after="0" w:line="274" w:lineRule="exact"/>
              <w:ind w:left="516" w:right="902" w:hanging="516"/>
              <w:rPr>
                <w:rFonts w:ascii="Times New Roman" w:eastAsia="Times New Roman" w:hAnsi="Times New Roman" w:cs="Times New Roman"/>
                <w:b/>
                <w:i/>
                <w:iCs/>
                <w:spacing w:val="-6"/>
                <w:sz w:val="26"/>
                <w:szCs w:val="26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-6"/>
                <w:sz w:val="26"/>
                <w:szCs w:val="26"/>
                <w:lang w:eastAsia="ru-RU"/>
              </w:rPr>
              <w:t>Бюджетное финансирование участковой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" w:after="0" w:line="274" w:lineRule="exact"/>
              <w:ind w:left="516" w:right="902" w:hanging="51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-5"/>
                <w:sz w:val="26"/>
                <w:szCs w:val="26"/>
                <w:lang w:eastAsia="ru-RU"/>
              </w:rPr>
              <w:t>комиссии при проведении выборов: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■   Виды     расходов     участковой     избирательной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1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комиссии,     финансируемые     при     проведении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выборов;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Смета     расходов     участковой     избирательной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комиссии при подготовке и проведении выборов: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составления, утверждения и исполнения;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17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■   Финансовая   документация   при   расходовании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бюджетных средств;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1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Контроль    целевого    расходования    денежных </w:t>
            </w:r>
            <w:r w:rsidRPr="00877E38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ru-RU"/>
              </w:rPr>
              <w:t xml:space="preserve">средств, выделенных участковой избирательной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на подготовку и проведение выборов.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 И.А.</w:t>
            </w:r>
          </w:p>
        </w:tc>
      </w:tr>
      <w:tr w:rsidR="00877E38" w:rsidRPr="00877E38" w:rsidTr="0087346D">
        <w:trPr>
          <w:trHeight w:hRule="exact" w:val="3630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5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 xml:space="preserve">Ответственность за нарушения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3"/>
                <w:sz w:val="24"/>
                <w:szCs w:val="24"/>
                <w:lang w:eastAsia="ru-RU"/>
              </w:rPr>
              <w:t>законодательства о выборах: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Правовая           ответственность           участковой </w:t>
            </w:r>
            <w:r w:rsidRPr="00877E38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ru-RU"/>
              </w:rPr>
              <w:t xml:space="preserve">избирательной комиссии. Порядок и основания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расформирования     участковой     избирательной комиссии.     Освобождение    члена    участковой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избирательной комиссии от его обязанностей;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■   Уголовная      ответственность      за     нарушение избирательных прав;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■   Административная           ответственность           за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нарушение      законодательства      о      выборах.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Административный          протокол:          порядок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составления, рассмотрения и передачи в суд.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2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1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4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24" w:right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Ясиновский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 Ю.В.</w:t>
            </w:r>
          </w:p>
        </w:tc>
      </w:tr>
      <w:tr w:rsidR="00877E38" w:rsidRPr="00877E38" w:rsidTr="0087346D">
        <w:trPr>
          <w:trHeight w:hRule="exact" w:val="582"/>
        </w:trPr>
        <w:tc>
          <w:tcPr>
            <w:tcW w:w="6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 xml:space="preserve">Тестирование обучающихся с использованием электронных тестов РЦОИТ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>при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>ЦИК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 xml:space="preserve"> РФ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19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24" w:right="58"/>
              <w:jc w:val="center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Николаев В.В.</w:t>
            </w:r>
          </w:p>
        </w:tc>
      </w:tr>
      <w:tr w:rsidR="00877E38" w:rsidRPr="00877E38" w:rsidTr="0087346D">
        <w:trPr>
          <w:trHeight w:hRule="exact" w:val="317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5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iCs/>
                <w:spacing w:val="4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0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6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2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УТВЕРЖДЕНА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080" w:firstLine="720"/>
        <w:jc w:val="center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постановлением </w:t>
      </w:r>
      <w:proofErr w:type="gramStart"/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территориальной</w:t>
      </w:r>
      <w:proofErr w:type="gramEnd"/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0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избирательной комиссии Советского района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2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1</w:t>
      </w:r>
      <w:r w:rsidRPr="00877E3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0 февраля 2014г. № 143-1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before="650" w:after="0" w:line="322" w:lineRule="exact"/>
        <w:ind w:right="1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color w:val="000000"/>
          <w:spacing w:val="57"/>
          <w:w w:val="108"/>
          <w:sz w:val="28"/>
          <w:szCs w:val="28"/>
          <w:lang w:eastAsia="ru-RU"/>
        </w:rPr>
        <w:t>ПРОГРАММА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before="2" w:after="0" w:line="322" w:lineRule="exact"/>
        <w:ind w:right="2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color w:val="292929"/>
          <w:spacing w:val="-4"/>
          <w:w w:val="108"/>
          <w:sz w:val="28"/>
          <w:szCs w:val="28"/>
          <w:lang w:eastAsia="ru-RU"/>
        </w:rPr>
        <w:t>учебно-тематического курса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4034" w:right="406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color w:val="000000"/>
          <w:spacing w:val="-3"/>
          <w:w w:val="108"/>
          <w:sz w:val="28"/>
          <w:szCs w:val="28"/>
          <w:lang w:eastAsia="ru-RU"/>
        </w:rPr>
        <w:t xml:space="preserve">«Избирательное право и избирательный </w:t>
      </w:r>
      <w:r w:rsidRPr="00877E38">
        <w:rPr>
          <w:rFonts w:ascii="Times New Roman" w:eastAsia="Times New Roman" w:hAnsi="Times New Roman" w:cs="Times New Roman"/>
          <w:color w:val="292929"/>
          <w:spacing w:val="-3"/>
          <w:w w:val="108"/>
          <w:sz w:val="28"/>
          <w:szCs w:val="28"/>
          <w:lang w:eastAsia="ru-RU"/>
        </w:rPr>
        <w:t xml:space="preserve">процесс» </w:t>
      </w:r>
      <w:r w:rsidRPr="00877E38">
        <w:rPr>
          <w:rFonts w:ascii="Times New Roman" w:eastAsia="Times New Roman" w:hAnsi="Times New Roman" w:cs="Times New Roman"/>
          <w:color w:val="000000"/>
          <w:spacing w:val="-5"/>
          <w:w w:val="108"/>
          <w:sz w:val="28"/>
          <w:szCs w:val="28"/>
          <w:lang w:eastAsia="ru-RU"/>
        </w:rPr>
        <w:t xml:space="preserve">для </w:t>
      </w:r>
      <w:r w:rsidRPr="00877E38">
        <w:rPr>
          <w:rFonts w:ascii="Times New Roman" w:eastAsia="Times New Roman" w:hAnsi="Times New Roman" w:cs="Times New Roman"/>
          <w:color w:val="292929"/>
          <w:spacing w:val="-5"/>
          <w:w w:val="108"/>
          <w:sz w:val="28"/>
          <w:szCs w:val="28"/>
          <w:lang w:eastAsia="ru-RU"/>
        </w:rPr>
        <w:t xml:space="preserve">обучения </w:t>
      </w:r>
      <w:r w:rsidRPr="00877E38">
        <w:rPr>
          <w:rFonts w:ascii="Times New Roman" w:eastAsia="Times New Roman" w:hAnsi="Times New Roman" w:cs="Times New Roman"/>
          <w:color w:val="000000"/>
          <w:spacing w:val="-5"/>
          <w:w w:val="108"/>
          <w:sz w:val="28"/>
          <w:szCs w:val="28"/>
          <w:lang w:eastAsia="ru-RU"/>
        </w:rPr>
        <w:t xml:space="preserve">представителей </w:t>
      </w:r>
      <w:r w:rsidRPr="00877E38">
        <w:rPr>
          <w:rFonts w:ascii="Times New Roman" w:eastAsia="Times New Roman" w:hAnsi="Times New Roman" w:cs="Times New Roman"/>
          <w:color w:val="292929"/>
          <w:spacing w:val="-5"/>
          <w:w w:val="108"/>
          <w:sz w:val="28"/>
          <w:szCs w:val="28"/>
          <w:lang w:eastAsia="ru-RU"/>
        </w:rPr>
        <w:t xml:space="preserve">средств </w:t>
      </w:r>
      <w:r w:rsidRPr="00877E38">
        <w:rPr>
          <w:rFonts w:ascii="Times New Roman" w:eastAsia="Times New Roman" w:hAnsi="Times New Roman" w:cs="Times New Roman"/>
          <w:color w:val="000000"/>
          <w:spacing w:val="-5"/>
          <w:w w:val="108"/>
          <w:sz w:val="28"/>
          <w:szCs w:val="28"/>
          <w:lang w:eastAsia="ru-RU"/>
        </w:rPr>
        <w:t>массовой информации</w:t>
      </w: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307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4"/>
        <w:gridCol w:w="5568"/>
        <w:gridCol w:w="1267"/>
        <w:gridCol w:w="1085"/>
        <w:gridCol w:w="2515"/>
        <w:gridCol w:w="2160"/>
        <w:gridCol w:w="2630"/>
      </w:tblGrid>
      <w:tr w:rsidR="00877E38" w:rsidRPr="00877E38" w:rsidTr="0087346D">
        <w:trPr>
          <w:trHeight w:hRule="exact" w:val="394"/>
          <w:jc w:val="center"/>
        </w:trPr>
        <w:tc>
          <w:tcPr>
            <w:tcW w:w="61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70" w:right="72" w:hanging="3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877E38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п.п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6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4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Количество учебных часов</w:t>
            </w:r>
          </w:p>
        </w:tc>
        <w:tc>
          <w:tcPr>
            <w:tcW w:w="2160" w:type="dxa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106" w:right="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Дата проведения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занятий</w:t>
            </w:r>
          </w:p>
        </w:tc>
        <w:tc>
          <w:tcPr>
            <w:tcW w:w="26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235" w:right="2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Ответствен</w:t>
            </w:r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ный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за проведение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занятий</w:t>
            </w:r>
          </w:p>
        </w:tc>
      </w:tr>
      <w:tr w:rsidR="00877E38" w:rsidRPr="00877E38" w:rsidTr="0087346D">
        <w:trPr>
          <w:trHeight w:hRule="exact" w:val="1085"/>
          <w:jc w:val="center"/>
        </w:trPr>
        <w:tc>
          <w:tcPr>
            <w:tcW w:w="61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87346D">
        <w:trPr>
          <w:trHeight w:hRule="exact" w:val="3590"/>
          <w:jc w:val="center"/>
        </w:trPr>
        <w:tc>
          <w:tcPr>
            <w:tcW w:w="61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 xml:space="preserve">Гарантии    прав    граждан    на    получение    и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3"/>
                <w:sz w:val="24"/>
                <w:szCs w:val="24"/>
                <w:lang w:eastAsia="ru-RU"/>
              </w:rPr>
              <w:t>распространение    информации    о    выборах    и референдумах: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■ Информирование    избирателей     и    участников 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референдума;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■ Организация использования  периодических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печатных        изданий для </w:t>
            </w:r>
            <w:r w:rsidRPr="00877E3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информационного      обеспечения     выборов      и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референдумов;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Общие     условия     проведения     предвыборной </w:t>
            </w:r>
            <w:r w:rsidRPr="00877E38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eastAsia="ru-RU"/>
              </w:rPr>
              <w:t xml:space="preserve">агитации, агитации по вопросам референдума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eastAsia="ru-RU"/>
              </w:rPr>
              <w:t>на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в периодических печатных изданиях.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358" w:right="406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Николаев В.В.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358" w:right="4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Попов В.И.</w:t>
            </w:r>
          </w:p>
        </w:tc>
      </w:tr>
      <w:tr w:rsidR="00877E38" w:rsidRPr="00877E38" w:rsidTr="0087346D">
        <w:trPr>
          <w:trHeight w:hRule="exact" w:val="307"/>
          <w:jc w:val="center"/>
        </w:trPr>
        <w:tc>
          <w:tcPr>
            <w:tcW w:w="61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19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i/>
                <w:iCs/>
                <w:spacing w:val="4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26A9" w:rsidRPr="00877E38" w:rsidRDefault="007826A9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УТВЕРЖДЕНА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360" w:firstLine="720"/>
        <w:jc w:val="center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постановлением </w:t>
      </w:r>
      <w:proofErr w:type="gramStart"/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территориальной</w:t>
      </w:r>
      <w:proofErr w:type="gramEnd"/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избирательной комиссии Советского района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0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1</w:t>
      </w:r>
      <w:r w:rsidRPr="00877E3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0 февраля 2014г. № 143-1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jc w:val="center"/>
        <w:rPr>
          <w:rFonts w:ascii="Times New Roman" w:eastAsia="Times New Roman" w:hAnsi="Times New Roman" w:cs="Times New Roman"/>
          <w:spacing w:val="57"/>
          <w:w w:val="108"/>
          <w:sz w:val="28"/>
          <w:szCs w:val="28"/>
          <w:lang w:eastAsia="ru-RU"/>
        </w:rPr>
      </w:pP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jc w:val="center"/>
        <w:rPr>
          <w:rFonts w:ascii="Times New Roman" w:eastAsia="Times New Roman" w:hAnsi="Times New Roman" w:cs="Times New Roman"/>
          <w:spacing w:val="57"/>
          <w:w w:val="108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57"/>
          <w:w w:val="108"/>
          <w:sz w:val="28"/>
          <w:szCs w:val="28"/>
          <w:lang w:eastAsia="ru-RU"/>
        </w:rPr>
        <w:t>ПРОГРАММА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spacing w:val="-5"/>
          <w:w w:val="108"/>
          <w:sz w:val="28"/>
          <w:szCs w:val="28"/>
          <w:lang w:eastAsia="ru-RU"/>
        </w:rPr>
        <w:t>учебно-тематического курса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center"/>
        <w:rPr>
          <w:rFonts w:ascii="Times New Roman" w:eastAsia="Times New Roman" w:hAnsi="Times New Roman" w:cs="Times New Roman"/>
          <w:spacing w:val="-3"/>
          <w:w w:val="108"/>
          <w:sz w:val="28"/>
          <w:szCs w:val="28"/>
          <w:lang w:eastAsia="ru-RU"/>
        </w:rPr>
      </w:pPr>
      <w:r w:rsidRPr="00877E38">
        <w:rPr>
          <w:rFonts w:ascii="Times New Roman" w:eastAsia="Times New Roman" w:hAnsi="Times New Roman" w:cs="Times New Roman"/>
          <w:spacing w:val="-2"/>
          <w:w w:val="108"/>
          <w:sz w:val="28"/>
          <w:szCs w:val="28"/>
          <w:lang w:eastAsia="ru-RU"/>
        </w:rPr>
        <w:t xml:space="preserve">«Избирательное право и избирательный процесс» </w:t>
      </w:r>
      <w:r w:rsidRPr="00877E38">
        <w:rPr>
          <w:rFonts w:ascii="Times New Roman" w:eastAsia="Times New Roman" w:hAnsi="Times New Roman" w:cs="Times New Roman"/>
          <w:spacing w:val="-3"/>
          <w:w w:val="108"/>
          <w:sz w:val="28"/>
          <w:szCs w:val="28"/>
          <w:lang w:eastAsia="ru-RU"/>
        </w:rPr>
        <w:t>для обучения</w:t>
      </w:r>
    </w:p>
    <w:p w:rsidR="00877E38" w:rsidRPr="00877E38" w:rsidRDefault="00877E38" w:rsidP="00877E38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7E38">
        <w:rPr>
          <w:rFonts w:ascii="Times New Roman" w:eastAsia="Times New Roman" w:hAnsi="Times New Roman" w:cs="Times New Roman"/>
          <w:spacing w:val="-3"/>
          <w:w w:val="108"/>
          <w:sz w:val="28"/>
          <w:szCs w:val="28"/>
          <w:lang w:eastAsia="ru-RU"/>
        </w:rPr>
        <w:t>представителей политических партий (члены комиссии с правом совещательного голоса, наблюдатели)</w:t>
      </w:r>
    </w:p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314" w:line="1" w:lineRule="exact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2"/>
        <w:gridCol w:w="458"/>
        <w:gridCol w:w="109"/>
        <w:gridCol w:w="5570"/>
        <w:gridCol w:w="100"/>
        <w:gridCol w:w="1148"/>
        <w:gridCol w:w="19"/>
        <w:gridCol w:w="109"/>
        <w:gridCol w:w="1025"/>
        <w:gridCol w:w="109"/>
        <w:gridCol w:w="2301"/>
        <w:gridCol w:w="109"/>
        <w:gridCol w:w="1308"/>
        <w:gridCol w:w="109"/>
        <w:gridCol w:w="2245"/>
        <w:gridCol w:w="165"/>
      </w:tblGrid>
      <w:tr w:rsidR="00877E38" w:rsidRPr="00877E38" w:rsidTr="007826A9">
        <w:trPr>
          <w:gridAfter w:val="1"/>
          <w:wAfter w:w="165" w:type="dxa"/>
          <w:trHeight w:hRule="exact" w:val="943"/>
          <w:jc w:val="center"/>
        </w:trPr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53" w:right="46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877E3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п.п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7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481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Количество учебных часов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9" w:right="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Дата </w:t>
            </w:r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проведения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зан</w:t>
            </w:r>
            <w:bookmarkStart w:id="0" w:name="_GoBack"/>
            <w:bookmarkEnd w:id="0"/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ятий</w:t>
            </w:r>
          </w:p>
        </w:tc>
        <w:tc>
          <w:tcPr>
            <w:tcW w:w="235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48" w:right="7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Ответствен</w:t>
            </w: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ный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за проведение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занятий</w:t>
            </w:r>
          </w:p>
        </w:tc>
      </w:tr>
      <w:tr w:rsidR="00877E38" w:rsidRPr="00877E38" w:rsidTr="007826A9">
        <w:trPr>
          <w:gridAfter w:val="1"/>
          <w:wAfter w:w="165" w:type="dxa"/>
          <w:trHeight w:hRule="exact" w:val="835"/>
          <w:jc w:val="center"/>
        </w:trPr>
        <w:tc>
          <w:tcPr>
            <w:tcW w:w="6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442" w:right="4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Практические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442" w:right="4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442" w:right="4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442" w:right="4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ind w:left="442" w:right="4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7826A9">
        <w:trPr>
          <w:gridAfter w:val="1"/>
          <w:wAfter w:w="165" w:type="dxa"/>
          <w:trHeight w:hRule="exact" w:val="2765"/>
          <w:jc w:val="center"/>
        </w:trPr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>Новации избирательного законодательства: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■   Система  законодательных  актов  и  их  роль  в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организации          избирательного          процесса, </w:t>
            </w:r>
            <w:r w:rsidRPr="00877E3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обеспечении   избирательных   прав   участников </w:t>
            </w:r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выборов;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■   Новации      ФЗ      «Об      основных      гарантиях </w:t>
            </w:r>
            <w:r w:rsidRPr="00877E3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избирательных   прав   и   права   на   участие   в </w:t>
            </w: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референдуме граждан РФ»;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■   Новации ФЗ «О политических партиях».</w:t>
            </w: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73" w:right="216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Николаев В.В.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73" w:right="2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Л.Н.</w:t>
            </w:r>
          </w:p>
        </w:tc>
      </w:tr>
      <w:tr w:rsidR="00877E38" w:rsidRPr="00877E38" w:rsidTr="007826A9">
        <w:trPr>
          <w:gridAfter w:val="1"/>
          <w:wAfter w:w="165" w:type="dxa"/>
          <w:trHeight w:hRule="exact" w:val="2496"/>
          <w:jc w:val="center"/>
        </w:trPr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5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ind w:right="4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7"/>
                <w:sz w:val="24"/>
                <w:szCs w:val="24"/>
                <w:lang w:eastAsia="ru-RU"/>
              </w:rPr>
              <w:t xml:space="preserve">Участие политических партий и общественных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6"/>
                <w:sz w:val="24"/>
                <w:szCs w:val="24"/>
                <w:lang w:eastAsia="ru-RU"/>
              </w:rPr>
              <w:t xml:space="preserve">объединений в формировании избирательных </w:t>
            </w:r>
            <w:r w:rsidRPr="00877E38">
              <w:rPr>
                <w:rFonts w:ascii="Times New Roman" w:eastAsia="Times New Roman" w:hAnsi="Times New Roman" w:cs="Times New Roman"/>
                <w:b/>
                <w:i/>
                <w:iCs/>
                <w:spacing w:val="5"/>
                <w:sz w:val="24"/>
                <w:szCs w:val="24"/>
                <w:lang w:eastAsia="ru-RU"/>
              </w:rPr>
              <w:t>комиссий: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Назначение члена комиссии с правом </w:t>
            </w: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решающего, совещательного голоса;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ind w:right="48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Полномочия членов комиссии с правом решающего голоса;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ind w:right="4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назначения наблюдателей и их полномочия: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1" w:lineRule="exact"/>
              <w:ind w:right="4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■    Кто не вправе быть назначен в качестве</w:t>
            </w: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73" w:right="216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Николаев В.В.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left="173" w:right="2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877E3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Л.Н.</w:t>
            </w:r>
          </w:p>
        </w:tc>
      </w:tr>
      <w:tr w:rsidR="00877E38" w:rsidRPr="00877E38" w:rsidTr="007826A9">
        <w:tblPrEx>
          <w:jc w:val="left"/>
        </w:tblPrEx>
        <w:trPr>
          <w:gridBefore w:val="1"/>
          <w:wBefore w:w="142" w:type="dxa"/>
          <w:trHeight w:hRule="exact" w:val="2784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наблюдателя;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■    Права и обязанности наблюдателя;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■   Период   полномочий   и   сроки   формирования избирательных комиссий всех уровней;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■    Порядок и сроки представления предложений по </w:t>
            </w:r>
            <w:r w:rsidRPr="00877E3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кандидатурам      в      составы      избирательных </w:t>
            </w:r>
            <w:r w:rsidRPr="00877E3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комиссий; </w:t>
            </w:r>
          </w:p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6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ru-RU"/>
              </w:rPr>
              <w:t xml:space="preserve">■    Порядок и сроки замещения членов комиссий </w:t>
            </w:r>
            <w:proofErr w:type="gramStart"/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вместо</w:t>
            </w:r>
            <w:proofErr w:type="gramEnd"/>
            <w:r w:rsidRPr="00877E3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выбывших.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E38" w:rsidRPr="00877E38" w:rsidTr="007826A9">
        <w:tblPrEx>
          <w:jc w:val="left"/>
        </w:tblPrEx>
        <w:trPr>
          <w:gridBefore w:val="1"/>
          <w:wBefore w:w="142" w:type="dxa"/>
          <w:trHeight w:hRule="exact" w:val="317"/>
        </w:trPr>
        <w:tc>
          <w:tcPr>
            <w:tcW w:w="567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7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5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7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8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7E38" w:rsidRPr="00877E38" w:rsidRDefault="00877E38" w:rsidP="00877E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77E38" w:rsidRPr="00877E38" w:rsidRDefault="00877E38" w:rsidP="00877E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E38" w:rsidRPr="00877E38" w:rsidRDefault="00877E38" w:rsidP="00877E38">
      <w:pPr>
        <w:widowControl w:val="0"/>
        <w:tabs>
          <w:tab w:val="left" w:pos="139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77E38" w:rsidRPr="00877E38">
      <w:pgSz w:w="16834" w:h="11909" w:orient="landscape"/>
      <w:pgMar w:top="1440" w:right="795" w:bottom="720" w:left="79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AAE" w:rsidRDefault="00E31AAE" w:rsidP="002D2E71">
      <w:pPr>
        <w:spacing w:after="0" w:line="240" w:lineRule="auto"/>
      </w:pPr>
      <w:r>
        <w:separator/>
      </w:r>
    </w:p>
  </w:endnote>
  <w:endnote w:type="continuationSeparator" w:id="0">
    <w:p w:rsidR="00E31AAE" w:rsidRDefault="00E31AAE" w:rsidP="002D2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AAE" w:rsidRDefault="00E31AAE" w:rsidP="002D2E71">
      <w:pPr>
        <w:spacing w:after="0" w:line="240" w:lineRule="auto"/>
      </w:pPr>
      <w:r>
        <w:separator/>
      </w:r>
    </w:p>
  </w:footnote>
  <w:footnote w:type="continuationSeparator" w:id="0">
    <w:p w:rsidR="00E31AAE" w:rsidRDefault="00E31AAE" w:rsidP="002D2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9AE"/>
    <w:rsid w:val="00020B07"/>
    <w:rsid w:val="000B3A67"/>
    <w:rsid w:val="000D1625"/>
    <w:rsid w:val="001D3F22"/>
    <w:rsid w:val="001D5073"/>
    <w:rsid w:val="00223D7C"/>
    <w:rsid w:val="00232DB6"/>
    <w:rsid w:val="00244C48"/>
    <w:rsid w:val="002503B4"/>
    <w:rsid w:val="002859AE"/>
    <w:rsid w:val="002A1540"/>
    <w:rsid w:val="002A61EF"/>
    <w:rsid w:val="002D2E71"/>
    <w:rsid w:val="00304249"/>
    <w:rsid w:val="003C267C"/>
    <w:rsid w:val="00440482"/>
    <w:rsid w:val="0048321B"/>
    <w:rsid w:val="004A7FF1"/>
    <w:rsid w:val="00501BDF"/>
    <w:rsid w:val="00532C09"/>
    <w:rsid w:val="00630829"/>
    <w:rsid w:val="006E1660"/>
    <w:rsid w:val="00781DF9"/>
    <w:rsid w:val="007826A9"/>
    <w:rsid w:val="0081778D"/>
    <w:rsid w:val="0087369C"/>
    <w:rsid w:val="00877E38"/>
    <w:rsid w:val="008E6CDB"/>
    <w:rsid w:val="0093600C"/>
    <w:rsid w:val="009F7614"/>
    <w:rsid w:val="00A0159E"/>
    <w:rsid w:val="00AD5558"/>
    <w:rsid w:val="00B17E4B"/>
    <w:rsid w:val="00B31B75"/>
    <w:rsid w:val="00B53FB1"/>
    <w:rsid w:val="00B97CB2"/>
    <w:rsid w:val="00BD1D80"/>
    <w:rsid w:val="00C71CC1"/>
    <w:rsid w:val="00CC1CE7"/>
    <w:rsid w:val="00CD0A4A"/>
    <w:rsid w:val="00CD688A"/>
    <w:rsid w:val="00D00893"/>
    <w:rsid w:val="00D32F82"/>
    <w:rsid w:val="00D421CD"/>
    <w:rsid w:val="00D57FF8"/>
    <w:rsid w:val="00D86F83"/>
    <w:rsid w:val="00DC7F2A"/>
    <w:rsid w:val="00E31AAE"/>
    <w:rsid w:val="00E321C9"/>
    <w:rsid w:val="00ED300C"/>
    <w:rsid w:val="00EF666D"/>
    <w:rsid w:val="00F47F19"/>
    <w:rsid w:val="00FE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C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3FB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D2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2E71"/>
  </w:style>
  <w:style w:type="paragraph" w:styleId="a8">
    <w:name w:val="footer"/>
    <w:basedOn w:val="a"/>
    <w:link w:val="a9"/>
    <w:uiPriority w:val="99"/>
    <w:unhideWhenUsed/>
    <w:rsid w:val="002D2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2E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C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3FB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D2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2E71"/>
  </w:style>
  <w:style w:type="paragraph" w:styleId="a8">
    <w:name w:val="footer"/>
    <w:basedOn w:val="a"/>
    <w:link w:val="a9"/>
    <w:uiPriority w:val="99"/>
    <w:unhideWhenUsed/>
    <w:rsid w:val="002D2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2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9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AC386-A047-4F2C-B353-9FD875671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21</Pages>
  <Words>3438</Words>
  <Characters>19598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15</cp:revision>
  <cp:lastPrinted>2014-06-18T12:46:00Z</cp:lastPrinted>
  <dcterms:created xsi:type="dcterms:W3CDTF">2014-05-22T07:42:00Z</dcterms:created>
  <dcterms:modified xsi:type="dcterms:W3CDTF">2014-11-27T12:30:00Z</dcterms:modified>
</cp:coreProperties>
</file>