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13B" w:rsidRPr="00690C24" w:rsidRDefault="00E6313B" w:rsidP="00E63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90C2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.75pt" o:ole="" fillcolor="window">
            <v:imagedata r:id="rId6" o:title=""/>
          </v:shape>
          <o:OLEObject Type="Embed" ProgID="Word.Picture.8" ShapeID="_x0000_i1025" DrawAspect="Content" ObjectID="_1479726925" r:id="rId7"/>
        </w:object>
      </w:r>
    </w:p>
    <w:p w:rsidR="00E6313B" w:rsidRPr="00902B6F" w:rsidRDefault="00E6313B" w:rsidP="00E6313B">
      <w:pPr>
        <w:pBdr>
          <w:bottom w:val="double" w:sz="12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02B6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СОВЕТСКОГО</w:t>
      </w:r>
      <w:r w:rsidRPr="00902B6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РАЙОНА  РОСТОВСКОЙ  ОБЛАСТИ  </w:t>
      </w:r>
    </w:p>
    <w:p w:rsidR="00E6313B" w:rsidRPr="00690C24" w:rsidRDefault="00E6313B" w:rsidP="00E63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13B" w:rsidRPr="00690C24" w:rsidRDefault="00E6313B" w:rsidP="00E6313B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E6313B" w:rsidRDefault="00E6313B" w:rsidP="00E6313B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27 июня</w:t>
      </w:r>
      <w:r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№ 121-2</w:t>
      </w:r>
    </w:p>
    <w:p w:rsidR="00E6313B" w:rsidRDefault="00E6313B" w:rsidP="00E6313B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p w:rsidR="00E6313B" w:rsidRDefault="00E6313B" w:rsidP="00E6313B">
      <w:pPr>
        <w:spacing w:line="240" w:lineRule="auto"/>
        <w:ind w:left="1418" w:right="170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6313B" w:rsidRPr="00400ED1" w:rsidRDefault="00E6313B" w:rsidP="00E6313B">
      <w:pPr>
        <w:spacing w:line="240" w:lineRule="auto"/>
        <w:ind w:left="1418" w:right="170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00ED1">
        <w:rPr>
          <w:rFonts w:ascii="Times New Roman" w:eastAsia="Calibri" w:hAnsi="Times New Roman" w:cs="Times New Roman"/>
          <w:b/>
          <w:sz w:val="28"/>
          <w:szCs w:val="28"/>
        </w:rPr>
        <w:t xml:space="preserve">О привлечении граждан к работе в территориальной избирательной комиссии </w:t>
      </w:r>
      <w:r>
        <w:rPr>
          <w:rFonts w:ascii="Times New Roman" w:eastAsia="Calibri" w:hAnsi="Times New Roman" w:cs="Times New Roman"/>
          <w:b/>
          <w:sz w:val="28"/>
          <w:szCs w:val="28"/>
        </w:rPr>
        <w:t>Советского района Ростовской области</w:t>
      </w:r>
      <w:r w:rsidRPr="00400ED1">
        <w:rPr>
          <w:rFonts w:ascii="Times New Roman" w:eastAsia="Calibri" w:hAnsi="Times New Roman" w:cs="Times New Roman"/>
          <w:b/>
          <w:sz w:val="28"/>
          <w:szCs w:val="28"/>
        </w:rPr>
        <w:t xml:space="preserve"> на период подготовки и поведения </w:t>
      </w:r>
      <w:proofErr w:type="gramStart"/>
      <w:r w:rsidRPr="00400ED1">
        <w:rPr>
          <w:rFonts w:ascii="Times New Roman" w:eastAsia="Calibri" w:hAnsi="Times New Roman" w:cs="Times New Roman"/>
          <w:b/>
          <w:sz w:val="28"/>
          <w:szCs w:val="28"/>
        </w:rPr>
        <w:t>выборов депутатов Законодательного Собрания Ростовской области пятого созыва</w:t>
      </w:r>
      <w:proofErr w:type="gramEnd"/>
    </w:p>
    <w:p w:rsidR="00E6313B" w:rsidRPr="00400ED1" w:rsidRDefault="00E6313B" w:rsidP="00E6313B">
      <w:pPr>
        <w:spacing w:line="240" w:lineRule="auto"/>
        <w:ind w:left="1418" w:right="170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E6313B" w:rsidRPr="00400ED1" w:rsidRDefault="00E6313B" w:rsidP="00E6313B">
      <w:pPr>
        <w:spacing w:line="240" w:lineRule="auto"/>
        <w:ind w:right="-143"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400ED1">
        <w:rPr>
          <w:rFonts w:ascii="Times New Roman" w:eastAsia="Calibri" w:hAnsi="Times New Roman" w:cs="Times New Roman"/>
          <w:sz w:val="28"/>
          <w:szCs w:val="28"/>
        </w:rPr>
        <w:t>На основании Постановления Избирательной комиссии Ростовской области от 20.12.2011 г. № 96-2 «О размерах и порядке выплаты компенсации и дополнительной оплаты труда (вознаграждения) членам окружных, территориальных, участковых избирательных комиссий с правом решающего голоса, работникам аппарата,  а также выплат гражданам, привлекаемым к работе в этих комиссиях, в период подготовки и проведения выборов депутатов Законодательного Собрания Ростовской области»,  Постановления Избирательной комиссии Ростовской области</w:t>
      </w:r>
      <w:proofErr w:type="gramEnd"/>
      <w:r w:rsidRPr="00400ED1">
        <w:rPr>
          <w:rFonts w:ascii="Times New Roman" w:eastAsia="Calibri" w:hAnsi="Times New Roman" w:cs="Times New Roman"/>
          <w:sz w:val="28"/>
          <w:szCs w:val="28"/>
        </w:rPr>
        <w:t xml:space="preserve"> «О распределении  средств областного бюджета, выделенных Избирательной комиссии Ростовской области на подготовку и проведение выборов депутатов Законодательного Собрания Ростовской области пятого созыва» от 13.06.2013 г.. № 24 </w:t>
      </w:r>
      <w:r>
        <w:rPr>
          <w:rFonts w:ascii="Times New Roman" w:eastAsia="Calibri" w:hAnsi="Times New Roman" w:cs="Times New Roman"/>
          <w:sz w:val="28"/>
          <w:szCs w:val="28"/>
        </w:rPr>
        <w:t>–</w:t>
      </w:r>
      <w:r w:rsidRPr="00400ED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39,</w:t>
      </w:r>
      <w:r w:rsidRPr="00400ED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E6313B" w:rsidRPr="00400ED1" w:rsidRDefault="00E6313B" w:rsidP="00E6313B">
      <w:pPr>
        <w:ind w:right="-1"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00ED1">
        <w:rPr>
          <w:rFonts w:ascii="Times New Roman" w:eastAsia="Calibri" w:hAnsi="Times New Roman" w:cs="Times New Roman"/>
          <w:sz w:val="28"/>
          <w:szCs w:val="28"/>
        </w:rPr>
        <w:t>территориальная избирательная комиссия Советского района Ростовской области  ПОСТАНОВЛЯЕТ:</w:t>
      </w:r>
    </w:p>
    <w:p w:rsidR="00E6313B" w:rsidRPr="00400ED1" w:rsidRDefault="00E6313B" w:rsidP="00E6313B">
      <w:pPr>
        <w:pStyle w:val="a3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ED1">
        <w:rPr>
          <w:rFonts w:ascii="Times New Roman" w:eastAsia="Calibri" w:hAnsi="Times New Roman" w:cs="Times New Roman"/>
          <w:sz w:val="28"/>
          <w:szCs w:val="28"/>
        </w:rPr>
        <w:t xml:space="preserve">Привлечь граждан к работе в территориальной избирательной комиссии на период подготовки и проведения </w:t>
      </w:r>
      <w:proofErr w:type="gramStart"/>
      <w:r w:rsidRPr="00400ED1">
        <w:rPr>
          <w:rFonts w:ascii="Times New Roman" w:eastAsia="Calibri" w:hAnsi="Times New Roman" w:cs="Times New Roman"/>
          <w:sz w:val="28"/>
          <w:szCs w:val="28"/>
        </w:rPr>
        <w:t>выборов депутатов Законодательного Собрания Ростовской области пятого созыва</w:t>
      </w:r>
      <w:proofErr w:type="gramEnd"/>
      <w:r w:rsidRPr="00400ED1">
        <w:rPr>
          <w:rFonts w:ascii="Times New Roman" w:eastAsia="Calibri" w:hAnsi="Times New Roman" w:cs="Times New Roman"/>
          <w:sz w:val="28"/>
          <w:szCs w:val="28"/>
        </w:rPr>
        <w:t xml:space="preserve"> по гражданско-правовым договорам, согласно приложению 1, с оплатой в пределах утвержденной сметы расходов.</w:t>
      </w:r>
    </w:p>
    <w:p w:rsidR="00E6313B" w:rsidRPr="00400ED1" w:rsidRDefault="00E6313B" w:rsidP="00E6313B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ED1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Поручить Председателю территориальной избирательной комиссии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Николаеву В.В. </w:t>
      </w:r>
      <w:r w:rsidRPr="00400ED1">
        <w:rPr>
          <w:rFonts w:ascii="Times New Roman" w:eastAsia="Calibri" w:hAnsi="Times New Roman" w:cs="Times New Roman"/>
          <w:sz w:val="28"/>
          <w:szCs w:val="28"/>
        </w:rPr>
        <w:t xml:space="preserve">заключить гражданско-правовые договора с гражданами, привлеченными к работе в комиссии на период подготовки и проведения  </w:t>
      </w:r>
      <w:proofErr w:type="gramStart"/>
      <w:r w:rsidRPr="00400ED1">
        <w:rPr>
          <w:rFonts w:ascii="Times New Roman" w:eastAsia="Calibri" w:hAnsi="Times New Roman" w:cs="Times New Roman"/>
          <w:sz w:val="28"/>
          <w:szCs w:val="28"/>
        </w:rPr>
        <w:t>выборов депутатов Законодательного Собрания Ростовской области пятого созыва</w:t>
      </w:r>
      <w:proofErr w:type="gramEnd"/>
      <w:r w:rsidRPr="00400ED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6313B" w:rsidRPr="00400ED1" w:rsidRDefault="00E6313B" w:rsidP="00E6313B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ED1">
        <w:rPr>
          <w:rFonts w:ascii="Times New Roman" w:eastAsia="Calibri" w:hAnsi="Times New Roman" w:cs="Times New Roman"/>
          <w:sz w:val="28"/>
          <w:szCs w:val="28"/>
        </w:rPr>
        <w:t xml:space="preserve">Выплаты по гражданско-правовым договорам произвести на основании подписанного гражданином и Председателем территориальной избирательной комиссии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Николаевым В.В. </w:t>
      </w:r>
      <w:r w:rsidRPr="00400ED1">
        <w:rPr>
          <w:rFonts w:ascii="Times New Roman" w:eastAsia="Calibri" w:hAnsi="Times New Roman" w:cs="Times New Roman"/>
          <w:sz w:val="28"/>
          <w:szCs w:val="28"/>
        </w:rPr>
        <w:t xml:space="preserve">акта выполненных работ, в котором должны быть указаны вид и объем фактически выполненных работ, срок и качество их исполнения. </w:t>
      </w:r>
    </w:p>
    <w:p w:rsidR="00E6313B" w:rsidRPr="00400ED1" w:rsidRDefault="00E6313B" w:rsidP="00E6313B">
      <w:pPr>
        <w:spacing w:after="0" w:line="360" w:lineRule="auto"/>
        <w:ind w:left="10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ED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E6313B" w:rsidRPr="00400ED1" w:rsidRDefault="00E6313B" w:rsidP="00E6313B">
      <w:pPr>
        <w:spacing w:after="0" w:line="360" w:lineRule="auto"/>
        <w:ind w:left="10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6313B" w:rsidRPr="00400ED1" w:rsidRDefault="00E6313B" w:rsidP="00E6313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ED1">
        <w:rPr>
          <w:rFonts w:ascii="Times New Roman" w:eastAsia="Calibri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  <w:t>В.В. Николаев</w:t>
      </w:r>
    </w:p>
    <w:p w:rsidR="00E6313B" w:rsidRPr="00400ED1" w:rsidRDefault="00E6313B" w:rsidP="00E6313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6313B" w:rsidRPr="00400ED1" w:rsidRDefault="00E6313B" w:rsidP="00E6313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ED1">
        <w:rPr>
          <w:rFonts w:ascii="Times New Roman" w:eastAsia="Calibri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  <w:t xml:space="preserve">Л.Н.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Стригуненко</w:t>
      </w:r>
      <w:bookmarkStart w:id="0" w:name="_GoBack"/>
      <w:bookmarkEnd w:id="0"/>
      <w:proofErr w:type="spellEnd"/>
    </w:p>
    <w:sectPr w:rsidR="00E6313B" w:rsidRPr="00400E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E6747"/>
    <w:multiLevelType w:val="hybridMultilevel"/>
    <w:tmpl w:val="FCEEF15C"/>
    <w:lvl w:ilvl="0" w:tplc="158C2374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EBC"/>
    <w:rsid w:val="004E4B2C"/>
    <w:rsid w:val="00BC6EBC"/>
    <w:rsid w:val="00E63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31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31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2014-12-10T11:27:00Z</dcterms:created>
  <dcterms:modified xsi:type="dcterms:W3CDTF">2014-12-10T11:28:00Z</dcterms:modified>
</cp:coreProperties>
</file>