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3F" w:rsidRDefault="00DA1E3F" w:rsidP="00DA1E3F">
      <w:pPr>
        <w:jc w:val="center"/>
        <w:rPr>
          <w:b/>
          <w:sz w:val="28"/>
          <w:szCs w:val="28"/>
        </w:rPr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pt" o:ole="" fillcolor="window">
            <v:imagedata r:id="rId6" o:title=""/>
          </v:shape>
          <o:OLEObject Type="Embed" ProgID="Word.Picture.8" ShapeID="_x0000_i1025" DrawAspect="Content" ObjectID="_1479035183" r:id="rId7"/>
        </w:object>
      </w:r>
    </w:p>
    <w:p w:rsidR="00DA1E3F" w:rsidRDefault="00DA1E3F" w:rsidP="00D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A1E3F" w:rsidRDefault="00DA1E3F" w:rsidP="00DA1E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 РАЙОНА РОСТОВСКОЙ ОБЛАСТИ</w:t>
      </w:r>
    </w:p>
    <w:p w:rsidR="00DA1E3F" w:rsidRDefault="00DA1E3F" w:rsidP="00DA1E3F">
      <w:pPr>
        <w:pStyle w:val="4"/>
        <w:jc w:val="center"/>
      </w:pPr>
      <w:r>
        <w:t>ПОСТАНОВЛЕНИЕ</w:t>
      </w:r>
    </w:p>
    <w:p w:rsidR="00DA1E3F" w:rsidRPr="00990F8C" w:rsidRDefault="00DA1E3F" w:rsidP="00DA1E3F">
      <w:pPr>
        <w:pStyle w:val="4"/>
        <w:jc w:val="center"/>
        <w:rPr>
          <w:b w:val="0"/>
        </w:rPr>
      </w:pPr>
      <w:r>
        <w:rPr>
          <w:b w:val="0"/>
        </w:rPr>
        <w:t>10 января 2013</w:t>
      </w:r>
      <w:r w:rsidRPr="00990F8C">
        <w:rPr>
          <w:b w:val="0"/>
        </w:rPr>
        <w:t xml:space="preserve"> г.                                              </w:t>
      </w:r>
      <w:r>
        <w:rPr>
          <w:b w:val="0"/>
        </w:rPr>
        <w:t xml:space="preserve">                             </w:t>
      </w:r>
      <w:r w:rsidRPr="00990F8C">
        <w:rPr>
          <w:b w:val="0"/>
        </w:rPr>
        <w:t xml:space="preserve">   № </w:t>
      </w:r>
      <w:r>
        <w:rPr>
          <w:b w:val="0"/>
        </w:rPr>
        <w:t>99-4</w:t>
      </w:r>
    </w:p>
    <w:p w:rsidR="00DA1E3F" w:rsidRDefault="00DA1E3F" w:rsidP="00DA1E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Советская</w:t>
      </w:r>
    </w:p>
    <w:p w:rsidR="00DA1E3F" w:rsidRPr="004D1F3C" w:rsidRDefault="00DA1E3F" w:rsidP="00DA1E3F">
      <w:pPr>
        <w:jc w:val="center"/>
        <w:rPr>
          <w:rFonts w:ascii="Times New Roman CYR" w:hAnsi="Times New Roman CYR"/>
          <w:sz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7513"/>
        <w:gridCol w:w="1133"/>
      </w:tblGrid>
      <w:tr w:rsidR="00DA1E3F" w:rsidTr="008F4D9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A1E3F" w:rsidRDefault="00DA1E3F" w:rsidP="008F4D97">
            <w:pPr>
              <w:tabs>
                <w:tab w:val="left" w:pos="675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DA1E3F" w:rsidRDefault="00DA1E3F" w:rsidP="008F4D97">
            <w:pPr>
              <w:tabs>
                <w:tab w:val="left" w:pos="34"/>
              </w:tabs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 создании рабочей группы из числа членов территориальной избирательной комиссии Советского района с правом решающего голоса для работы по формированию</w:t>
            </w:r>
            <w:proofErr w:type="gramEnd"/>
            <w:r>
              <w:rPr>
                <w:b/>
                <w:sz w:val="28"/>
              </w:rPr>
              <w:t xml:space="preserve"> участковых избирательных комиссий Советского района сроком на 5 лет</w:t>
            </w:r>
          </w:p>
        </w:tc>
        <w:tc>
          <w:tcPr>
            <w:tcW w:w="1133" w:type="dxa"/>
          </w:tcPr>
          <w:p w:rsidR="00DA1E3F" w:rsidRDefault="00DA1E3F" w:rsidP="008F4D97">
            <w:pPr>
              <w:tabs>
                <w:tab w:val="left" w:pos="6750"/>
              </w:tabs>
              <w:jc w:val="center"/>
              <w:rPr>
                <w:b/>
                <w:sz w:val="28"/>
              </w:rPr>
            </w:pPr>
          </w:p>
        </w:tc>
      </w:tr>
    </w:tbl>
    <w:p w:rsidR="00DA1E3F" w:rsidRPr="00722584" w:rsidRDefault="00DA1E3F" w:rsidP="00DA1E3F">
      <w:pPr>
        <w:rPr>
          <w:b/>
          <w:bCs/>
          <w:sz w:val="28"/>
          <w:szCs w:val="28"/>
        </w:rPr>
      </w:pPr>
    </w:p>
    <w:p w:rsidR="00DA1E3F" w:rsidRPr="0015446B" w:rsidRDefault="00DA1E3F" w:rsidP="00DA1E3F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FF6B2D">
        <w:rPr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от 12.06.2002 № 67 - ФЗ, Федерального закона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от 02.10.2012 </w:t>
      </w:r>
      <w:r w:rsidRPr="00FF6B2D">
        <w:rPr>
          <w:sz w:val="28"/>
          <w:szCs w:val="28"/>
        </w:rPr>
        <w:br/>
        <w:t>№ 157-ФЗ,</w:t>
      </w:r>
      <w:r w:rsidRPr="0015446B">
        <w:rPr>
          <w:sz w:val="28"/>
        </w:rPr>
        <w:t xml:space="preserve"> </w:t>
      </w:r>
      <w:r w:rsidRPr="0015446B">
        <w:rPr>
          <w:sz w:val="28"/>
          <w:szCs w:val="28"/>
        </w:rPr>
        <w:t>во исполнение Постановления Центральной</w:t>
      </w:r>
      <w:proofErr w:type="gramEnd"/>
      <w:r w:rsidRPr="0015446B">
        <w:rPr>
          <w:sz w:val="28"/>
          <w:szCs w:val="28"/>
        </w:rPr>
        <w:t xml:space="preserve"> избирательной комиссии Российской Федерации от 17.02.2010 № 192/1337-5 «</w:t>
      </w:r>
      <w:r w:rsidRPr="0015446B">
        <w:rPr>
          <w:bCs/>
          <w:sz w:val="28"/>
          <w:szCs w:val="28"/>
        </w:rPr>
        <w:t xml:space="preserve">О Методических </w:t>
      </w:r>
      <w:proofErr w:type="gramStart"/>
      <w:r w:rsidRPr="0015446B">
        <w:rPr>
          <w:bCs/>
          <w:sz w:val="28"/>
          <w:szCs w:val="28"/>
        </w:rPr>
        <w:t>рекомендациях</w:t>
      </w:r>
      <w:proofErr w:type="gramEnd"/>
      <w:r w:rsidRPr="0015446B">
        <w:rPr>
          <w:bCs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Pr="0015446B">
        <w:rPr>
          <w:sz w:val="28"/>
          <w:szCs w:val="28"/>
        </w:rPr>
        <w:t>»,</w:t>
      </w:r>
    </w:p>
    <w:p w:rsidR="00DA1E3F" w:rsidRDefault="00DA1E3F" w:rsidP="00DA1E3F">
      <w:pPr>
        <w:spacing w:line="360" w:lineRule="auto"/>
        <w:jc w:val="both"/>
        <w:rPr>
          <w:sz w:val="28"/>
          <w:szCs w:val="28"/>
        </w:rPr>
      </w:pPr>
    </w:p>
    <w:p w:rsidR="00DA1E3F" w:rsidRDefault="00DA1E3F" w:rsidP="00DA1E3F">
      <w:pPr>
        <w:spacing w:line="360" w:lineRule="auto"/>
        <w:jc w:val="center"/>
        <w:rPr>
          <w:sz w:val="28"/>
        </w:rPr>
      </w:pPr>
      <w:r>
        <w:rPr>
          <w:sz w:val="28"/>
        </w:rPr>
        <w:t>Территориальная избирательная комиссия Советского района</w:t>
      </w:r>
    </w:p>
    <w:p w:rsidR="00DA1E3F" w:rsidRPr="006341EE" w:rsidRDefault="00DA1E3F" w:rsidP="00DA1E3F">
      <w:pPr>
        <w:spacing w:line="360" w:lineRule="auto"/>
        <w:ind w:right="-1"/>
        <w:jc w:val="center"/>
        <w:rPr>
          <w:sz w:val="28"/>
        </w:rPr>
      </w:pPr>
      <w:r>
        <w:rPr>
          <w:sz w:val="28"/>
        </w:rPr>
        <w:t xml:space="preserve">Ростовской области </w:t>
      </w:r>
      <w:r w:rsidRPr="00B11456">
        <w:rPr>
          <w:b/>
          <w:sz w:val="28"/>
        </w:rPr>
        <w:t>ПОСТАНОВЛЯЕТ:</w:t>
      </w:r>
    </w:p>
    <w:p w:rsidR="00DA1E3F" w:rsidRDefault="00DA1E3F" w:rsidP="00DA1E3F">
      <w:pPr>
        <w:spacing w:line="360" w:lineRule="auto"/>
        <w:jc w:val="both"/>
      </w:pPr>
    </w:p>
    <w:p w:rsidR="00DA1E3F" w:rsidRDefault="00DA1E3F" w:rsidP="00DA1E3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Создать рабочую группу из числа членов территориальной избирательной комиссии с правом решающего голоса </w:t>
      </w:r>
      <w:r w:rsidRPr="00D46357">
        <w:rPr>
          <w:sz w:val="28"/>
        </w:rPr>
        <w:t xml:space="preserve">для работы по </w:t>
      </w:r>
      <w:r w:rsidRPr="00D46357">
        <w:rPr>
          <w:sz w:val="28"/>
        </w:rPr>
        <w:lastRenderedPageBreak/>
        <w:t xml:space="preserve">формированию участковых избирательных комиссий </w:t>
      </w:r>
      <w:r>
        <w:rPr>
          <w:sz w:val="28"/>
        </w:rPr>
        <w:t>Советского</w:t>
      </w:r>
      <w:r w:rsidRPr="00D46357">
        <w:rPr>
          <w:sz w:val="28"/>
        </w:rPr>
        <w:t xml:space="preserve"> района</w:t>
      </w:r>
      <w:r>
        <w:rPr>
          <w:sz w:val="28"/>
        </w:rPr>
        <w:t xml:space="preserve"> сроком на 5 лет.</w:t>
      </w:r>
    </w:p>
    <w:p w:rsidR="00DA1E3F" w:rsidRDefault="00DA1E3F" w:rsidP="00DA1E3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15446B">
        <w:rPr>
          <w:sz w:val="28"/>
        </w:rPr>
        <w:t xml:space="preserve">Утвердить Положение о Рабочей группе для организации работы по формированию участковых избирательных комиссий </w:t>
      </w:r>
      <w:r>
        <w:rPr>
          <w:sz w:val="28"/>
        </w:rPr>
        <w:t>Советского</w:t>
      </w:r>
      <w:r w:rsidRPr="0015446B">
        <w:rPr>
          <w:sz w:val="28"/>
        </w:rPr>
        <w:t xml:space="preserve"> района сроком на 5 лет (приложение № 1).</w:t>
      </w:r>
    </w:p>
    <w:p w:rsidR="00DA1E3F" w:rsidRDefault="00DA1E3F" w:rsidP="00DA1E3F">
      <w:pPr>
        <w:pStyle w:val="BodyText2"/>
        <w:tabs>
          <w:tab w:val="left" w:pos="0"/>
        </w:tabs>
        <w:spacing w:line="360" w:lineRule="auto"/>
        <w:ind w:firstLine="709"/>
      </w:pPr>
      <w:r>
        <w:rPr>
          <w:szCs w:val="28"/>
        </w:rPr>
        <w:t>3.</w:t>
      </w:r>
      <w:r>
        <w:rPr>
          <w:szCs w:val="28"/>
        </w:rPr>
        <w:tab/>
      </w:r>
      <w:r w:rsidRPr="00B401BA">
        <w:t>Утвердить состав рабочей групп</w:t>
      </w:r>
      <w:r>
        <w:t xml:space="preserve">ы </w:t>
      </w:r>
      <w:r w:rsidRPr="00B401BA">
        <w:t xml:space="preserve">по формированию участковых избирательных комиссий </w:t>
      </w:r>
      <w:r>
        <w:t>Советского</w:t>
      </w:r>
      <w:r w:rsidRPr="00B401BA">
        <w:t xml:space="preserve"> района (приложение № </w:t>
      </w:r>
      <w:r>
        <w:t>2</w:t>
      </w:r>
      <w:r w:rsidRPr="00B401BA">
        <w:t>).</w:t>
      </w:r>
    </w:p>
    <w:p w:rsidR="00DA1E3F" w:rsidRDefault="00DA1E3F" w:rsidP="00DA1E3F">
      <w:pPr>
        <w:pStyle w:val="BodyText2"/>
        <w:spacing w:line="360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gramStart"/>
      <w:r w:rsidRPr="009115BA">
        <w:rPr>
          <w:szCs w:val="28"/>
        </w:rPr>
        <w:t>Контроль за</w:t>
      </w:r>
      <w:proofErr w:type="gramEnd"/>
      <w:r w:rsidRPr="009115BA">
        <w:rPr>
          <w:szCs w:val="28"/>
        </w:rPr>
        <w:t xml:space="preserve"> исполнением настоящего постановления возложить на председателя </w:t>
      </w:r>
      <w:r>
        <w:rPr>
          <w:szCs w:val="28"/>
        </w:rPr>
        <w:t>т</w:t>
      </w:r>
      <w:r w:rsidRPr="009115B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В.В. Николаева.</w:t>
      </w: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a3"/>
        <w:tabs>
          <w:tab w:val="left" w:pos="0"/>
        </w:tabs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В.В.Николаев</w:t>
      </w:r>
      <w:proofErr w:type="spellEnd"/>
    </w:p>
    <w:p w:rsidR="00DA1E3F" w:rsidRDefault="00DA1E3F" w:rsidP="00DA1E3F">
      <w:pPr>
        <w:pStyle w:val="a3"/>
      </w:pPr>
    </w:p>
    <w:p w:rsidR="00DA1E3F" w:rsidRDefault="00DA1E3F" w:rsidP="00DA1E3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Л.Н.Стригуненко</w:t>
      </w:r>
      <w:proofErr w:type="spellEnd"/>
    </w:p>
    <w:p w:rsidR="00DA1E3F" w:rsidRDefault="00DA1E3F" w:rsidP="00DA1E3F">
      <w:pPr>
        <w:spacing w:line="360" w:lineRule="auto"/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Pr="0015446B" w:rsidRDefault="00DA1E3F" w:rsidP="00DA1E3F">
      <w:pPr>
        <w:ind w:left="4680" w:firstLine="57"/>
        <w:jc w:val="center"/>
      </w:pPr>
      <w:r w:rsidRPr="0015446B">
        <w:lastRenderedPageBreak/>
        <w:t>Приложение № 1</w:t>
      </w:r>
    </w:p>
    <w:p w:rsidR="00DA1E3F" w:rsidRPr="0015446B" w:rsidRDefault="00DA1E3F" w:rsidP="00DA1E3F">
      <w:pPr>
        <w:ind w:left="4680" w:firstLine="57"/>
        <w:jc w:val="center"/>
      </w:pPr>
      <w:r w:rsidRPr="0015446B">
        <w:t xml:space="preserve">к постановлению </w:t>
      </w:r>
      <w:proofErr w:type="gramStart"/>
      <w:r w:rsidRPr="0015446B">
        <w:t>территориальной</w:t>
      </w:r>
      <w:proofErr w:type="gramEnd"/>
    </w:p>
    <w:p w:rsidR="00DA1E3F" w:rsidRPr="0015446B" w:rsidRDefault="00DA1E3F" w:rsidP="00DA1E3F">
      <w:pPr>
        <w:ind w:left="4680" w:firstLine="57"/>
        <w:jc w:val="center"/>
      </w:pPr>
      <w:r w:rsidRPr="0015446B">
        <w:t>избирательной комиссии</w:t>
      </w:r>
    </w:p>
    <w:p w:rsidR="00DA1E3F" w:rsidRPr="0015446B" w:rsidRDefault="00DA1E3F" w:rsidP="00DA1E3F">
      <w:pPr>
        <w:ind w:left="4680" w:firstLine="57"/>
        <w:jc w:val="center"/>
      </w:pPr>
      <w:r w:rsidRPr="0015446B">
        <w:t>Советского района</w:t>
      </w:r>
    </w:p>
    <w:p w:rsidR="00DA1E3F" w:rsidRPr="0015446B" w:rsidRDefault="00DA1E3F" w:rsidP="00DA1E3F">
      <w:pPr>
        <w:ind w:left="4680" w:firstLine="57"/>
        <w:jc w:val="center"/>
      </w:pPr>
    </w:p>
    <w:p w:rsidR="00DA1E3F" w:rsidRPr="0015446B" w:rsidRDefault="00DA1E3F" w:rsidP="00DA1E3F">
      <w:pPr>
        <w:ind w:left="4680" w:firstLine="140"/>
        <w:jc w:val="center"/>
      </w:pPr>
      <w:r>
        <w:t>№ 99-4</w:t>
      </w:r>
      <w:r w:rsidRPr="0015446B">
        <w:t xml:space="preserve"> от </w:t>
      </w:r>
      <w:r>
        <w:t>10</w:t>
      </w:r>
      <w:r w:rsidRPr="0015446B">
        <w:t>.01.2013г.</w:t>
      </w:r>
    </w:p>
    <w:p w:rsidR="00DA1E3F" w:rsidRPr="0015446B" w:rsidRDefault="00DA1E3F" w:rsidP="00DA1E3F">
      <w:pPr>
        <w:spacing w:line="360" w:lineRule="auto"/>
        <w:jc w:val="center"/>
        <w:rPr>
          <w:b/>
          <w:sz w:val="28"/>
          <w:szCs w:val="28"/>
        </w:rPr>
      </w:pPr>
    </w:p>
    <w:p w:rsidR="00DA1E3F" w:rsidRPr="0015446B" w:rsidRDefault="00DA1E3F" w:rsidP="00DA1E3F">
      <w:pPr>
        <w:jc w:val="center"/>
        <w:rPr>
          <w:b/>
          <w:sz w:val="28"/>
          <w:szCs w:val="28"/>
        </w:rPr>
      </w:pPr>
      <w:r w:rsidRPr="0015446B">
        <w:rPr>
          <w:b/>
          <w:sz w:val="28"/>
          <w:szCs w:val="28"/>
        </w:rPr>
        <w:t>ПОЛОЖЕНИЕ</w:t>
      </w:r>
    </w:p>
    <w:p w:rsidR="00DA1E3F" w:rsidRPr="0015446B" w:rsidRDefault="00DA1E3F" w:rsidP="00DA1E3F">
      <w:pPr>
        <w:jc w:val="center"/>
        <w:rPr>
          <w:b/>
          <w:sz w:val="28"/>
        </w:rPr>
      </w:pPr>
      <w:r w:rsidRPr="0015446B">
        <w:rPr>
          <w:b/>
          <w:sz w:val="28"/>
          <w:szCs w:val="28"/>
        </w:rPr>
        <w:t xml:space="preserve"> О Рабочей группе для организации работы по формированию </w:t>
      </w:r>
      <w:r w:rsidRPr="0015446B">
        <w:rPr>
          <w:b/>
          <w:sz w:val="28"/>
        </w:rPr>
        <w:t xml:space="preserve">участковых избирательных комиссий </w:t>
      </w:r>
      <w:r>
        <w:rPr>
          <w:b/>
          <w:sz w:val="28"/>
        </w:rPr>
        <w:t>Советского</w:t>
      </w:r>
      <w:r w:rsidRPr="0015446B">
        <w:rPr>
          <w:b/>
          <w:sz w:val="28"/>
        </w:rPr>
        <w:t xml:space="preserve"> района </w:t>
      </w:r>
    </w:p>
    <w:p w:rsidR="00DA1E3F" w:rsidRPr="0015446B" w:rsidRDefault="00DA1E3F" w:rsidP="00DA1E3F">
      <w:pPr>
        <w:jc w:val="center"/>
        <w:rPr>
          <w:b/>
          <w:sz w:val="28"/>
          <w:szCs w:val="28"/>
        </w:rPr>
      </w:pPr>
      <w:r w:rsidRPr="0015446B">
        <w:rPr>
          <w:b/>
          <w:sz w:val="28"/>
        </w:rPr>
        <w:t>сроком на 5 лет</w:t>
      </w:r>
    </w:p>
    <w:p w:rsidR="00DA1E3F" w:rsidRPr="0015446B" w:rsidRDefault="00DA1E3F" w:rsidP="00DA1E3F">
      <w:pPr>
        <w:spacing w:before="12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15446B">
        <w:rPr>
          <w:rFonts w:ascii="Times New Roman CYR" w:hAnsi="Times New Roman CYR"/>
          <w:b/>
          <w:sz w:val="26"/>
          <w:szCs w:val="26"/>
        </w:rPr>
        <w:t xml:space="preserve">1. </w:t>
      </w:r>
      <w:r w:rsidRPr="0015446B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DA1E3F" w:rsidRPr="0015446B" w:rsidRDefault="00DA1E3F" w:rsidP="00DA1E3F">
      <w:pPr>
        <w:ind w:firstLine="540"/>
        <w:jc w:val="both"/>
        <w:rPr>
          <w:spacing w:val="3"/>
          <w:sz w:val="28"/>
        </w:rPr>
      </w:pPr>
      <w:proofErr w:type="gramStart"/>
      <w:r w:rsidRPr="0015446B">
        <w:rPr>
          <w:spacing w:val="13"/>
          <w:sz w:val="28"/>
        </w:rPr>
        <w:t xml:space="preserve">1.1 </w:t>
      </w:r>
      <w:r w:rsidRPr="0015446B">
        <w:rPr>
          <w:spacing w:val="3"/>
          <w:sz w:val="28"/>
        </w:rPr>
        <w:t>Рабочая группа территориальной и</w:t>
      </w:r>
      <w:r w:rsidRPr="0015446B">
        <w:rPr>
          <w:spacing w:val="4"/>
          <w:sz w:val="28"/>
        </w:rPr>
        <w:t xml:space="preserve">збирательной комиссии </w:t>
      </w:r>
      <w:r>
        <w:rPr>
          <w:spacing w:val="4"/>
          <w:sz w:val="28"/>
        </w:rPr>
        <w:t>Советского</w:t>
      </w:r>
      <w:r w:rsidRPr="0015446B">
        <w:rPr>
          <w:spacing w:val="4"/>
          <w:sz w:val="28"/>
        </w:rPr>
        <w:t xml:space="preserve"> района </w:t>
      </w:r>
      <w:r w:rsidRPr="0015446B">
        <w:rPr>
          <w:sz w:val="28"/>
        </w:rPr>
        <w:t xml:space="preserve">для организации работы по формированию участковых избирательных комиссий </w:t>
      </w:r>
      <w:r>
        <w:rPr>
          <w:sz w:val="28"/>
        </w:rPr>
        <w:t>Советского</w:t>
      </w:r>
      <w:r w:rsidRPr="0015446B">
        <w:rPr>
          <w:sz w:val="28"/>
        </w:rPr>
        <w:t xml:space="preserve"> района </w:t>
      </w:r>
      <w:r w:rsidRPr="0015446B">
        <w:rPr>
          <w:spacing w:val="11"/>
          <w:sz w:val="28"/>
        </w:rPr>
        <w:t xml:space="preserve">(далее - Рабочая группа) в своей </w:t>
      </w:r>
      <w:r w:rsidRPr="0015446B">
        <w:rPr>
          <w:spacing w:val="1"/>
          <w:sz w:val="28"/>
        </w:rPr>
        <w:t xml:space="preserve">деятельности руководствуется положениями Федерального закона </w:t>
      </w:r>
      <w:r w:rsidRPr="0015446B">
        <w:rPr>
          <w:sz w:val="28"/>
        </w:rPr>
        <w:t xml:space="preserve">от 12 июня 2002 года № 67-ФЗ </w:t>
      </w:r>
      <w:r w:rsidRPr="0015446B">
        <w:rPr>
          <w:spacing w:val="1"/>
          <w:sz w:val="28"/>
        </w:rPr>
        <w:t xml:space="preserve">«Об </w:t>
      </w:r>
      <w:r w:rsidRPr="0015446B">
        <w:rPr>
          <w:spacing w:val="2"/>
          <w:sz w:val="28"/>
        </w:rPr>
        <w:t xml:space="preserve">основных гарантиях избирательных прав и права на участие в референдуме </w:t>
      </w:r>
      <w:r w:rsidRPr="0015446B">
        <w:rPr>
          <w:spacing w:val="3"/>
          <w:sz w:val="28"/>
        </w:rPr>
        <w:t xml:space="preserve">граждан Российской Федерации», </w:t>
      </w:r>
      <w:r w:rsidRPr="0015446B">
        <w:rPr>
          <w:sz w:val="28"/>
          <w:szCs w:val="28"/>
        </w:rPr>
        <w:t>Федерального закона «О внесении изменений в Федеральный закон «О политических партиях» и</w:t>
      </w:r>
      <w:proofErr w:type="gramEnd"/>
      <w:r w:rsidRPr="0015446B">
        <w:rPr>
          <w:sz w:val="28"/>
          <w:szCs w:val="28"/>
        </w:rPr>
        <w:t xml:space="preserve"> Федеральный закон «Об основных гарантиях избирательных прав и права на участие в референдуме граждан Российской Федерации» от 02.10.2012 № 157-ФЗ,</w:t>
      </w:r>
      <w:r w:rsidRPr="0015446B">
        <w:rPr>
          <w:spacing w:val="3"/>
          <w:sz w:val="28"/>
        </w:rPr>
        <w:t xml:space="preserve"> постановлениями Центральной Избирательной комиссии Российской Федерации, постановлениями Избирательной комиссии Ростовской области, </w:t>
      </w:r>
      <w:r w:rsidRPr="0015446B">
        <w:rPr>
          <w:spacing w:val="-2"/>
          <w:sz w:val="28"/>
        </w:rPr>
        <w:t xml:space="preserve">устанавливающими сроки и порядок приема </w:t>
      </w:r>
      <w:r w:rsidRPr="0015446B">
        <w:rPr>
          <w:spacing w:val="-1"/>
          <w:sz w:val="28"/>
        </w:rPr>
        <w:t>предложений по формированию участковых избирательных комиссий.</w:t>
      </w:r>
    </w:p>
    <w:p w:rsidR="00DA1E3F" w:rsidRPr="0015446B" w:rsidRDefault="00DA1E3F" w:rsidP="00DA1E3F">
      <w:pPr>
        <w:ind w:firstLine="540"/>
        <w:jc w:val="both"/>
        <w:rPr>
          <w:spacing w:val="-2"/>
          <w:sz w:val="28"/>
        </w:rPr>
      </w:pPr>
      <w:r w:rsidRPr="0015446B">
        <w:rPr>
          <w:spacing w:val="-4"/>
          <w:sz w:val="28"/>
        </w:rPr>
        <w:t xml:space="preserve">1.2. Рабочую группу возглавляет </w:t>
      </w:r>
      <w:r>
        <w:rPr>
          <w:spacing w:val="-4"/>
          <w:sz w:val="28"/>
        </w:rPr>
        <w:t>секретарь</w:t>
      </w:r>
      <w:r w:rsidRPr="0015446B">
        <w:rPr>
          <w:spacing w:val="3"/>
          <w:sz w:val="28"/>
        </w:rPr>
        <w:t xml:space="preserve"> территориальной и</w:t>
      </w:r>
      <w:r w:rsidRPr="0015446B">
        <w:rPr>
          <w:spacing w:val="4"/>
          <w:sz w:val="28"/>
        </w:rPr>
        <w:t>збирательной комиссии</w:t>
      </w:r>
      <w:r w:rsidRPr="0015446B">
        <w:rPr>
          <w:spacing w:val="-2"/>
          <w:sz w:val="28"/>
        </w:rPr>
        <w:t>.</w:t>
      </w:r>
    </w:p>
    <w:p w:rsidR="00DA1E3F" w:rsidRPr="0015446B" w:rsidRDefault="00DA1E3F" w:rsidP="00DA1E3F">
      <w:pPr>
        <w:ind w:firstLine="540"/>
        <w:jc w:val="both"/>
        <w:rPr>
          <w:b/>
          <w:spacing w:val="-1"/>
          <w:sz w:val="28"/>
        </w:rPr>
      </w:pPr>
    </w:p>
    <w:p w:rsidR="00DA1E3F" w:rsidRPr="0015446B" w:rsidRDefault="00DA1E3F" w:rsidP="00DA1E3F">
      <w:pPr>
        <w:ind w:firstLine="540"/>
        <w:jc w:val="center"/>
        <w:rPr>
          <w:b/>
          <w:sz w:val="28"/>
        </w:rPr>
      </w:pPr>
      <w:r w:rsidRPr="0015446B">
        <w:rPr>
          <w:b/>
          <w:spacing w:val="-1"/>
          <w:sz w:val="28"/>
        </w:rPr>
        <w:t>2. Права и обязанности членов рабочей группы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pacing w:val="-2"/>
          <w:sz w:val="28"/>
        </w:rPr>
        <w:t xml:space="preserve">2.1 Члены Рабочей группы осуществляют комплекс организационных </w:t>
      </w:r>
      <w:r w:rsidRPr="00552C80">
        <w:rPr>
          <w:spacing w:val="-4"/>
          <w:sz w:val="28"/>
        </w:rPr>
        <w:t xml:space="preserve">мероприятий по формированию </w:t>
      </w:r>
      <w:r w:rsidRPr="00552C80">
        <w:rPr>
          <w:sz w:val="28"/>
        </w:rPr>
        <w:t xml:space="preserve">участковых избирательных комиссий </w:t>
      </w:r>
      <w:r>
        <w:rPr>
          <w:sz w:val="28"/>
        </w:rPr>
        <w:t>Советского</w:t>
      </w:r>
      <w:r w:rsidRPr="00552C80">
        <w:rPr>
          <w:sz w:val="28"/>
        </w:rPr>
        <w:t xml:space="preserve"> района</w:t>
      </w:r>
      <w:r w:rsidRPr="00552C80">
        <w:rPr>
          <w:spacing w:val="-6"/>
          <w:sz w:val="28"/>
        </w:rPr>
        <w:t>: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ab/>
        <w:t xml:space="preserve">- </w:t>
      </w:r>
      <w:r w:rsidRPr="00552C80">
        <w:rPr>
          <w:spacing w:val="1"/>
          <w:sz w:val="28"/>
        </w:rPr>
        <w:t xml:space="preserve">доводят до субъектов права внесения предложений по составу участковых избирательных </w:t>
      </w:r>
      <w:r w:rsidRPr="00552C80">
        <w:rPr>
          <w:spacing w:val="4"/>
          <w:sz w:val="28"/>
        </w:rPr>
        <w:t xml:space="preserve">комиссий (политические партии (руководящие органы региональных </w:t>
      </w:r>
      <w:r w:rsidRPr="00552C80">
        <w:rPr>
          <w:spacing w:val="1"/>
          <w:sz w:val="28"/>
        </w:rPr>
        <w:t xml:space="preserve">отделений либо местного отделения согласно уставу), </w:t>
      </w:r>
      <w:r w:rsidRPr="00552C80">
        <w:rPr>
          <w:spacing w:val="-1"/>
          <w:sz w:val="28"/>
        </w:rPr>
        <w:t xml:space="preserve">общественные объединения, собрания представительных органов муниципальных образований, </w:t>
      </w:r>
      <w:r w:rsidRPr="00552C80">
        <w:rPr>
          <w:spacing w:val="-4"/>
          <w:sz w:val="28"/>
        </w:rPr>
        <w:t xml:space="preserve">собрания избирателей по месту </w:t>
      </w:r>
      <w:r w:rsidRPr="00552C80">
        <w:rPr>
          <w:sz w:val="28"/>
        </w:rPr>
        <w:t xml:space="preserve">жительства, работы, службы, учебы) порядок выдвижения в составы </w:t>
      </w:r>
      <w:r w:rsidRPr="00552C80">
        <w:rPr>
          <w:spacing w:val="-8"/>
          <w:sz w:val="28"/>
        </w:rPr>
        <w:t>участковых избирательных комиссий;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 xml:space="preserve">- </w:t>
      </w:r>
      <w:r w:rsidRPr="00552C80">
        <w:rPr>
          <w:spacing w:val="-1"/>
          <w:sz w:val="28"/>
        </w:rPr>
        <w:t>принимают и анализируют поступившие предложения;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-</w:t>
      </w:r>
      <w:r w:rsidRPr="00552C80">
        <w:rPr>
          <w:sz w:val="28"/>
        </w:rPr>
        <w:tab/>
      </w:r>
      <w:r w:rsidRPr="00552C80">
        <w:rPr>
          <w:spacing w:val="5"/>
          <w:sz w:val="28"/>
        </w:rPr>
        <w:t>проверяют полноту и правильность поступивших документов на</w:t>
      </w:r>
      <w:r w:rsidRPr="00552C80">
        <w:rPr>
          <w:spacing w:val="5"/>
          <w:sz w:val="28"/>
        </w:rPr>
        <w:br/>
      </w:r>
      <w:r w:rsidRPr="00552C80">
        <w:rPr>
          <w:spacing w:val="-2"/>
          <w:sz w:val="28"/>
        </w:rPr>
        <w:t>выдвижение в составы участковых избирательных комиссий;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lastRenderedPageBreak/>
        <w:t>- при необходимости направляют запросы субъектам выдвижения по представленным документам на кандидатов в составы (резерв) участковых избирательных комиссий;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pacing w:val="3"/>
          <w:sz w:val="28"/>
        </w:rPr>
        <w:t xml:space="preserve">- готовят материалы по формированию участковых избирательных </w:t>
      </w:r>
      <w:r w:rsidRPr="00552C80">
        <w:rPr>
          <w:spacing w:val="1"/>
          <w:sz w:val="28"/>
        </w:rPr>
        <w:t xml:space="preserve">комиссий к заседаниям территориальной избирательной комиссии, а также </w:t>
      </w:r>
      <w:r w:rsidRPr="00552C80">
        <w:rPr>
          <w:spacing w:val="-2"/>
          <w:sz w:val="28"/>
        </w:rPr>
        <w:t>по внесению изменений и дополнений в их составы.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</w:p>
    <w:p w:rsidR="00DA1E3F" w:rsidRPr="00552C80" w:rsidRDefault="00DA1E3F" w:rsidP="00DA1E3F">
      <w:pPr>
        <w:ind w:firstLine="540"/>
        <w:jc w:val="center"/>
        <w:rPr>
          <w:b/>
          <w:sz w:val="28"/>
        </w:rPr>
      </w:pPr>
      <w:r w:rsidRPr="00552C80">
        <w:rPr>
          <w:b/>
          <w:sz w:val="28"/>
        </w:rPr>
        <w:t>3. Порядок рассмотрения предложений по кандидатурам</w:t>
      </w:r>
    </w:p>
    <w:p w:rsidR="00DA1E3F" w:rsidRPr="00552C80" w:rsidRDefault="00DA1E3F" w:rsidP="00DA1E3F">
      <w:pPr>
        <w:ind w:firstLine="540"/>
        <w:jc w:val="center"/>
        <w:rPr>
          <w:b/>
          <w:sz w:val="28"/>
        </w:rPr>
      </w:pPr>
      <w:r w:rsidRPr="00552C80">
        <w:rPr>
          <w:b/>
          <w:sz w:val="28"/>
        </w:rPr>
        <w:t>в состав  участковой комиссии</w:t>
      </w:r>
    </w:p>
    <w:p w:rsidR="00DA1E3F" w:rsidRPr="00552C80" w:rsidRDefault="00DA1E3F" w:rsidP="00DA1E3F">
      <w:pPr>
        <w:ind w:firstLine="540"/>
        <w:jc w:val="both"/>
        <w:rPr>
          <w:color w:val="2E2E2E"/>
          <w:sz w:val="28"/>
        </w:rPr>
      </w:pPr>
      <w:r w:rsidRPr="00552C80">
        <w:rPr>
          <w:sz w:val="28"/>
        </w:rPr>
        <w:t xml:space="preserve">3.1. </w:t>
      </w:r>
      <w:proofErr w:type="gramStart"/>
      <w:r w:rsidRPr="00552C80">
        <w:rPr>
          <w:sz w:val="28"/>
        </w:rPr>
        <w:t xml:space="preserve">Порядок рассмотрения предложений по кандидатурам в состав  участковой избирательных комиссии регулируется Постановлениями Центральной избирательной Комиссии Российской Федерации от  17 февраля </w:t>
      </w:r>
      <w:smartTag w:uri="urn:schemas-microsoft-com:office:smarttags" w:element="metricconverter">
        <w:smartTagPr>
          <w:attr w:name="ProductID" w:val="2010 г"/>
        </w:smartTagPr>
        <w:r w:rsidRPr="00552C80">
          <w:rPr>
            <w:sz w:val="28"/>
          </w:rPr>
          <w:t>2010 г</w:t>
        </w:r>
      </w:smartTag>
      <w:r w:rsidRPr="00552C80">
        <w:rPr>
          <w:sz w:val="28"/>
        </w:rPr>
        <w:t xml:space="preserve">. № 192/1337-5 «О Методических рекомендациях,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Pr="00552C80">
        <w:rPr>
          <w:sz w:val="28"/>
          <w:szCs w:val="28"/>
        </w:rPr>
        <w:t xml:space="preserve">от 05.12.2012 № 152/1138-6 </w:t>
      </w:r>
      <w:r w:rsidRPr="00552C80">
        <w:rPr>
          <w:sz w:val="28"/>
        </w:rPr>
        <w:t>«</w:t>
      </w:r>
      <w:r w:rsidRPr="00552C80">
        <w:rPr>
          <w:bCs/>
          <w:sz w:val="28"/>
          <w:szCs w:val="28"/>
        </w:rPr>
        <w:t>О внесении изменений в Методические рекомендации о порядке формирования территориальных избирательных комиссий, избирательных комиссий</w:t>
      </w:r>
      <w:proofErr w:type="gramEnd"/>
      <w:r w:rsidRPr="00552C80">
        <w:rPr>
          <w:bCs/>
          <w:sz w:val="28"/>
          <w:szCs w:val="28"/>
        </w:rPr>
        <w:t xml:space="preserve"> муниципальных образований, окружных и участковых избирательных комиссий</w:t>
      </w:r>
      <w:r w:rsidRPr="00552C80">
        <w:rPr>
          <w:sz w:val="28"/>
        </w:rPr>
        <w:t>», от 17.02.2010 № 192/1337-5 «</w:t>
      </w:r>
      <w:r w:rsidRPr="00552C80">
        <w:rPr>
          <w:bCs/>
          <w:sz w:val="28"/>
          <w:szCs w:val="28"/>
        </w:rPr>
        <w:t xml:space="preserve">О Методических </w:t>
      </w:r>
      <w:proofErr w:type="gramStart"/>
      <w:r w:rsidRPr="00552C80">
        <w:rPr>
          <w:bCs/>
          <w:sz w:val="28"/>
          <w:szCs w:val="28"/>
        </w:rPr>
        <w:t>рекомендациях</w:t>
      </w:r>
      <w:proofErr w:type="gramEnd"/>
      <w:r w:rsidRPr="00552C80">
        <w:rPr>
          <w:bCs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Pr="00552C80">
        <w:rPr>
          <w:sz w:val="28"/>
        </w:rPr>
        <w:t>» в редакции Постановления Центральной избирательной комиссии Российской Федерации от 05.12.2012 № 152/1138-6</w:t>
      </w:r>
      <w:r w:rsidRPr="00552C80">
        <w:rPr>
          <w:color w:val="2E2E2E"/>
          <w:sz w:val="28"/>
        </w:rPr>
        <w:t>.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 xml:space="preserve">3.2. </w:t>
      </w:r>
      <w:proofErr w:type="gramStart"/>
      <w:r w:rsidRPr="00552C80">
        <w:rPr>
          <w:sz w:val="28"/>
        </w:rPr>
        <w:t>Рабочей группе при проверке представленных  предложений по кандидатурам в составы (резерв составов) участковых избирательных комиссий учитывать требования Федерального закона от 12 июня 2002 года № 67-ФЗ «Об основных гарантиях избирательных прав  и права на участие в референдуме граждан Российской Федерации» о том, что членами комиссии с правом решающего голоса не могут быть следующие лица:</w:t>
      </w:r>
      <w:proofErr w:type="gramEnd"/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а) не имеющие гражданства Российской Федерации;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б) граждане России, признанные решением суда, вступившим в законную силу, недееспособными, ограниченно дееспособными;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в) граждане России, не достигшие 18 летнего возраста;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д) выборные должностные лица;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е) судьи, прокуроры;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ж) 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избирательных блоков, выдвинувших кандидатов;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з) на соответствующих выборах — члены комиссий с правом совещательного голоса;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lastRenderedPageBreak/>
        <w:t>и) на соответствующих выборах - супруги и близкие родственники кандидатов, близкие родственники супругов кандидатов;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к) лица, которые находятся в непосредственном подчинении у кандидата;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л) лица, выведенные из состава комиссий по решению суда;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proofErr w:type="gramStart"/>
      <w:r w:rsidRPr="00552C80">
        <w:rPr>
          <w:sz w:val="28"/>
        </w:rPr>
        <w:t xml:space="preserve">м) </w:t>
      </w:r>
      <w:r w:rsidRPr="00552C80">
        <w:rPr>
          <w:sz w:val="28"/>
          <w:szCs w:val="28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</w:t>
      </w:r>
      <w:r w:rsidRPr="00552C80">
        <w:rPr>
          <w:sz w:val="28"/>
        </w:rPr>
        <w:t>;</w:t>
      </w:r>
      <w:proofErr w:type="gramEnd"/>
    </w:p>
    <w:p w:rsidR="00DA1E3F" w:rsidRPr="00552C80" w:rsidRDefault="00DA1E3F" w:rsidP="00DA1E3F">
      <w:pPr>
        <w:ind w:firstLine="540"/>
        <w:jc w:val="both"/>
        <w:rPr>
          <w:sz w:val="28"/>
          <w:szCs w:val="28"/>
        </w:rPr>
      </w:pPr>
      <w:bookmarkStart w:id="0" w:name="Par1002"/>
      <w:bookmarkEnd w:id="0"/>
      <w:r w:rsidRPr="00552C80">
        <w:rPr>
          <w:sz w:val="28"/>
          <w:szCs w:val="28"/>
        </w:rPr>
        <w:t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DA1E3F" w:rsidRPr="00552C80" w:rsidRDefault="00DA1E3F" w:rsidP="00DA1E3F">
      <w:pPr>
        <w:ind w:right="-2" w:firstLine="709"/>
        <w:jc w:val="both"/>
        <w:rPr>
          <w:sz w:val="28"/>
          <w:szCs w:val="20"/>
        </w:rPr>
      </w:pPr>
      <w:r w:rsidRPr="00552C80">
        <w:rPr>
          <w:sz w:val="28"/>
          <w:szCs w:val="20"/>
        </w:rPr>
        <w:t xml:space="preserve">3.3. </w:t>
      </w:r>
      <w:r w:rsidRPr="00552C80">
        <w:rPr>
          <w:sz w:val="28"/>
          <w:szCs w:val="28"/>
        </w:rPr>
        <w:t>Д</w:t>
      </w:r>
      <w:r w:rsidRPr="00552C80">
        <w:rPr>
          <w:sz w:val="28"/>
          <w:szCs w:val="20"/>
        </w:rPr>
        <w:t>окументы о внесении предложений по кандидатурам в состав участковой избирательной комиссии субъектами выдвижения представляются согласно Перечню документов, определенному в Постановлениях Центральной избирательной Комиссии Российской Федерации от 17.02.2010 № 192/1337-5 «О Методических рекомендациях,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17.02.2010 № 192/1337-5 «</w:t>
      </w:r>
      <w:r w:rsidRPr="00552C80">
        <w:rPr>
          <w:bCs/>
          <w:sz w:val="28"/>
          <w:szCs w:val="28"/>
        </w:rPr>
        <w:t xml:space="preserve">О Методических </w:t>
      </w:r>
      <w:proofErr w:type="gramStart"/>
      <w:r w:rsidRPr="00552C80">
        <w:rPr>
          <w:bCs/>
          <w:sz w:val="28"/>
          <w:szCs w:val="28"/>
        </w:rPr>
        <w:t>рекомендациях</w:t>
      </w:r>
      <w:proofErr w:type="gramEnd"/>
      <w:r w:rsidRPr="00552C80">
        <w:rPr>
          <w:bCs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Pr="00552C80">
        <w:rPr>
          <w:sz w:val="28"/>
          <w:szCs w:val="20"/>
        </w:rPr>
        <w:t>» в редакции Постановления Центральной избирательной комиссии Российской Федерации от 05.12.2012 № 152/1138-6; Постановлений Территориальной избирательной комиссии Советского района от 10.01.2013 № 99-3 «</w:t>
      </w:r>
      <w:r w:rsidRPr="00552C80">
        <w:rPr>
          <w:bCs/>
          <w:sz w:val="28"/>
          <w:szCs w:val="28"/>
        </w:rPr>
        <w:t xml:space="preserve">Об информационном </w:t>
      </w:r>
      <w:proofErr w:type="gramStart"/>
      <w:r w:rsidRPr="00552C80">
        <w:rPr>
          <w:bCs/>
          <w:sz w:val="28"/>
          <w:szCs w:val="28"/>
        </w:rPr>
        <w:t>сообщении</w:t>
      </w:r>
      <w:proofErr w:type="gramEnd"/>
      <w:r w:rsidRPr="00552C80">
        <w:rPr>
          <w:bCs/>
          <w:sz w:val="28"/>
          <w:szCs w:val="28"/>
        </w:rPr>
        <w:t xml:space="preserve"> о приеме предложений по кандидатурам членов участковых избирательных комиссий с правом решающего голоса (в резерв составов участковых комиссий) территориальной избирательной комиссии Советского района Ростовской области</w:t>
      </w:r>
      <w:r w:rsidRPr="00552C80">
        <w:rPr>
          <w:sz w:val="28"/>
          <w:szCs w:val="20"/>
        </w:rPr>
        <w:t>»; от 10.01.2013 № 99-1 «</w:t>
      </w:r>
      <w:r w:rsidRPr="00552C80">
        <w:rPr>
          <w:bCs/>
          <w:sz w:val="28"/>
          <w:szCs w:val="28"/>
        </w:rPr>
        <w:t>О количественном составе членов участковых избирательных комиссий с правом решающего голоса, формируемых сроком на 5 лет</w:t>
      </w:r>
      <w:r w:rsidRPr="00552C80">
        <w:rPr>
          <w:b/>
          <w:sz w:val="28"/>
          <w:szCs w:val="20"/>
        </w:rPr>
        <w:t>»</w:t>
      </w:r>
      <w:r w:rsidRPr="00552C80">
        <w:rPr>
          <w:sz w:val="28"/>
          <w:szCs w:val="20"/>
        </w:rPr>
        <w:t>.</w:t>
      </w:r>
    </w:p>
    <w:p w:rsidR="00DA1E3F" w:rsidRPr="00552C80" w:rsidRDefault="00DA1E3F" w:rsidP="00DA1E3F">
      <w:pPr>
        <w:ind w:right="-2" w:firstLine="709"/>
        <w:jc w:val="both"/>
        <w:rPr>
          <w:sz w:val="28"/>
          <w:szCs w:val="28"/>
        </w:rPr>
      </w:pPr>
      <w:r w:rsidRPr="00552C80">
        <w:rPr>
          <w:sz w:val="28"/>
        </w:rPr>
        <w:t>Рабочая группа осуществляет прием поступивших предложений полным комплектом необходимых документов (решения или протоколы с приложенными к ним письменными согласиями кандидатов; иными документами), регистрируют их, систематизирует и составляет таблицу по форме (прилагается);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- в участковую избирательную комиссию может быть назначено, не более одного представителя, от каждой политической партии, от каждого избирательного объединения, в составе участковых избирательных комиссий</w:t>
      </w:r>
      <w:r w:rsidRPr="00552C80">
        <w:rPr>
          <w:color w:val="000000"/>
          <w:sz w:val="28"/>
          <w:szCs w:val="28"/>
        </w:rPr>
        <w:t xml:space="preserve"> должно быть  представителей политических партий не меньше ½ от общего </w:t>
      </w:r>
      <w:r w:rsidRPr="00552C80">
        <w:rPr>
          <w:color w:val="000000"/>
          <w:sz w:val="28"/>
          <w:szCs w:val="28"/>
        </w:rPr>
        <w:lastRenderedPageBreak/>
        <w:t xml:space="preserve">числа членов УИК, не </w:t>
      </w:r>
      <w:proofErr w:type="gramStart"/>
      <w:r w:rsidRPr="00552C80">
        <w:rPr>
          <w:color w:val="000000"/>
          <w:sz w:val="28"/>
          <w:szCs w:val="28"/>
        </w:rPr>
        <w:t>более ½ государственных</w:t>
      </w:r>
      <w:proofErr w:type="gramEnd"/>
      <w:r w:rsidRPr="00552C80">
        <w:rPr>
          <w:color w:val="000000"/>
          <w:sz w:val="28"/>
          <w:szCs w:val="28"/>
        </w:rPr>
        <w:t xml:space="preserve"> или муниципальных служащих</w:t>
      </w:r>
      <w:r w:rsidRPr="00552C80">
        <w:rPr>
          <w:sz w:val="28"/>
        </w:rPr>
        <w:t>;</w:t>
      </w:r>
    </w:p>
    <w:p w:rsidR="00DA1E3F" w:rsidRPr="00552C80" w:rsidRDefault="00DA1E3F" w:rsidP="00DA1E3F">
      <w:pPr>
        <w:ind w:firstLine="540"/>
        <w:jc w:val="both"/>
        <w:rPr>
          <w:sz w:val="28"/>
          <w:szCs w:val="28"/>
        </w:rPr>
      </w:pPr>
      <w:r w:rsidRPr="00552C80">
        <w:rPr>
          <w:sz w:val="28"/>
        </w:rPr>
        <w:t xml:space="preserve">- в случае если в состав участковой избирательной комиссии больше ½ или меньше ½ </w:t>
      </w:r>
      <w:r w:rsidRPr="00552C80">
        <w:rPr>
          <w:sz w:val="28"/>
          <w:szCs w:val="28"/>
        </w:rPr>
        <w:t>от общего числа членов участковой избирательной комиссии</w:t>
      </w:r>
      <w:r w:rsidRPr="00552C80">
        <w:rPr>
          <w:sz w:val="28"/>
        </w:rPr>
        <w:t xml:space="preserve"> </w:t>
      </w:r>
      <w:r w:rsidRPr="00552C80">
        <w:rPr>
          <w:sz w:val="28"/>
          <w:szCs w:val="28"/>
        </w:rPr>
        <w:t xml:space="preserve">число кандидатур, </w:t>
      </w:r>
      <w:r w:rsidRPr="00552C80">
        <w:rPr>
          <w:sz w:val="28"/>
        </w:rPr>
        <w:t>или досрочно прекращены полномочия члена участковой избирательной комиссии,</w:t>
      </w:r>
      <w:r w:rsidRPr="00552C80">
        <w:rPr>
          <w:sz w:val="28"/>
          <w:szCs w:val="28"/>
        </w:rPr>
        <w:t xml:space="preserve"> предложенных политическими партиями, избирательными объединениями, рабочая группа проводит работу в соответствии с требованиями пункта 8.6 Методических рекомендаций (постановление </w:t>
      </w:r>
      <w:r w:rsidRPr="00552C80">
        <w:rPr>
          <w:sz w:val="28"/>
        </w:rPr>
        <w:t>Центральной избирательной комиссии Российской Федерации от 17.02.2010 № 192/1337-5 «</w:t>
      </w:r>
      <w:r w:rsidRPr="00552C80">
        <w:rPr>
          <w:bCs/>
          <w:sz w:val="28"/>
          <w:szCs w:val="28"/>
        </w:rPr>
        <w:t xml:space="preserve">О Методических </w:t>
      </w:r>
      <w:proofErr w:type="gramStart"/>
      <w:r w:rsidRPr="00552C80">
        <w:rPr>
          <w:bCs/>
          <w:sz w:val="28"/>
          <w:szCs w:val="28"/>
        </w:rPr>
        <w:t>рекомендациях</w:t>
      </w:r>
      <w:proofErr w:type="gramEnd"/>
      <w:r w:rsidRPr="00552C80">
        <w:rPr>
          <w:bCs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Pr="00552C80">
        <w:rPr>
          <w:sz w:val="28"/>
        </w:rPr>
        <w:t>» в редакции Постановления Центральной избирательной комиссии Российской Федерации от 05.12.2012 № 152/1138-6, далее – Методические рекомендации)</w:t>
      </w:r>
      <w:r w:rsidRPr="00552C80">
        <w:rPr>
          <w:sz w:val="28"/>
          <w:szCs w:val="28"/>
        </w:rPr>
        <w:t xml:space="preserve">, 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- представленные документы рассматриваются на заседании Рабочей группы. Рабочая группа  представляет свои предложения по формированию составов участковых избирательных комиссий на заседание территориальной избирательной комиссии Советского района, предложения оформляются Протоколом Рабочей группы;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- решение о формировании участковых избирательных комиссий принимается на заседании территориальной избирательной комиссии Советского района;</w:t>
      </w:r>
    </w:p>
    <w:p w:rsidR="00DA1E3F" w:rsidRPr="00552C80" w:rsidRDefault="00DA1E3F" w:rsidP="00DA1E3F">
      <w:pPr>
        <w:ind w:firstLine="540"/>
        <w:jc w:val="both"/>
        <w:rPr>
          <w:sz w:val="28"/>
        </w:rPr>
      </w:pPr>
      <w:r w:rsidRPr="00552C80">
        <w:rPr>
          <w:sz w:val="28"/>
        </w:rPr>
        <w:t>-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 Советского района.</w:t>
      </w: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Default="00DA1E3F" w:rsidP="00DA1E3F">
      <w:pPr>
        <w:jc w:val="center"/>
        <w:rPr>
          <w:b/>
          <w:bCs/>
          <w:sz w:val="28"/>
          <w:szCs w:val="28"/>
        </w:rPr>
      </w:pPr>
    </w:p>
    <w:p w:rsidR="00DA1E3F" w:rsidRPr="0015446B" w:rsidRDefault="00DA1E3F" w:rsidP="00DA1E3F">
      <w:pPr>
        <w:ind w:left="4680" w:firstLine="57"/>
        <w:jc w:val="center"/>
      </w:pPr>
      <w:r w:rsidRPr="0015446B">
        <w:lastRenderedPageBreak/>
        <w:t xml:space="preserve">Приложение № </w:t>
      </w:r>
      <w:r>
        <w:t>2</w:t>
      </w:r>
    </w:p>
    <w:p w:rsidR="00DA1E3F" w:rsidRPr="0015446B" w:rsidRDefault="00DA1E3F" w:rsidP="00DA1E3F">
      <w:pPr>
        <w:ind w:left="4680" w:firstLine="57"/>
        <w:jc w:val="center"/>
      </w:pPr>
      <w:r w:rsidRPr="0015446B">
        <w:t xml:space="preserve">к постановлению </w:t>
      </w:r>
      <w:proofErr w:type="gramStart"/>
      <w:r w:rsidRPr="0015446B">
        <w:t>территориальной</w:t>
      </w:r>
      <w:proofErr w:type="gramEnd"/>
    </w:p>
    <w:p w:rsidR="00DA1E3F" w:rsidRPr="0015446B" w:rsidRDefault="00DA1E3F" w:rsidP="00DA1E3F">
      <w:pPr>
        <w:ind w:left="4680" w:firstLine="57"/>
        <w:jc w:val="center"/>
      </w:pPr>
      <w:r w:rsidRPr="0015446B">
        <w:t>избирательной комиссии</w:t>
      </w:r>
    </w:p>
    <w:p w:rsidR="00DA1E3F" w:rsidRPr="0015446B" w:rsidRDefault="00DA1E3F" w:rsidP="00DA1E3F">
      <w:pPr>
        <w:ind w:left="4680" w:firstLine="57"/>
        <w:jc w:val="center"/>
      </w:pPr>
      <w:r w:rsidRPr="0015446B">
        <w:t>Советского района</w:t>
      </w:r>
    </w:p>
    <w:p w:rsidR="00DA1E3F" w:rsidRPr="0015446B" w:rsidRDefault="00DA1E3F" w:rsidP="00DA1E3F">
      <w:pPr>
        <w:ind w:left="4680" w:firstLine="57"/>
        <w:jc w:val="center"/>
      </w:pPr>
    </w:p>
    <w:p w:rsidR="00DA1E3F" w:rsidRPr="0015446B" w:rsidRDefault="00DA1E3F" w:rsidP="00DA1E3F">
      <w:pPr>
        <w:ind w:left="4680" w:firstLine="140"/>
        <w:jc w:val="center"/>
      </w:pPr>
      <w:r>
        <w:t>№ 99-4</w:t>
      </w:r>
      <w:r w:rsidRPr="0015446B">
        <w:t xml:space="preserve"> от </w:t>
      </w:r>
      <w:r>
        <w:t>10</w:t>
      </w:r>
      <w:r w:rsidRPr="0015446B">
        <w:t>.01.2013г.</w:t>
      </w:r>
    </w:p>
    <w:p w:rsidR="00DA1E3F" w:rsidRDefault="00DA1E3F" w:rsidP="00DA1E3F">
      <w:pPr>
        <w:tabs>
          <w:tab w:val="left" w:pos="6570"/>
        </w:tabs>
        <w:rPr>
          <w:sz w:val="28"/>
        </w:rPr>
      </w:pPr>
    </w:p>
    <w:p w:rsidR="00DA1E3F" w:rsidRDefault="00DA1E3F" w:rsidP="00DA1E3F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DA1E3F" w:rsidRDefault="00DA1E3F" w:rsidP="00DA1E3F">
      <w:pPr>
        <w:jc w:val="center"/>
        <w:rPr>
          <w:b/>
          <w:sz w:val="28"/>
        </w:rPr>
      </w:pPr>
      <w:r>
        <w:rPr>
          <w:b/>
          <w:sz w:val="28"/>
        </w:rPr>
        <w:t>рабочей группы по формированию участковых избирательных комиссий Советского района</w:t>
      </w:r>
    </w:p>
    <w:p w:rsidR="00DA1E3F" w:rsidRDefault="00DA1E3F" w:rsidP="00DA1E3F">
      <w:pPr>
        <w:jc w:val="center"/>
        <w:rPr>
          <w:b/>
          <w:sz w:val="28"/>
        </w:rPr>
      </w:pPr>
    </w:p>
    <w:p w:rsidR="00DA1E3F" w:rsidRDefault="00DA1E3F" w:rsidP="00DA1E3F">
      <w:pPr>
        <w:jc w:val="center"/>
      </w:pPr>
      <w:r>
        <w:t> </w:t>
      </w:r>
    </w:p>
    <w:p w:rsidR="00DA1E3F" w:rsidRDefault="00DA1E3F" w:rsidP="00DA1E3F">
      <w:pPr>
        <w:jc w:val="center"/>
      </w:pPr>
      <w:r>
        <w:t> 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119"/>
        <w:gridCol w:w="6237"/>
      </w:tblGrid>
      <w:tr w:rsidR="00DA1E3F" w:rsidTr="008F4D9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DA1E3F" w:rsidRDefault="00DA1E3F" w:rsidP="008F4D9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356" w:type="dxa"/>
            <w:gridSpan w:val="2"/>
          </w:tcPr>
          <w:p w:rsidR="00DA1E3F" w:rsidRDefault="00DA1E3F" w:rsidP="008F4D9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рабочей группы, секретарь территориальной избирательной комиссии Советского района;</w:t>
            </w:r>
          </w:p>
          <w:p w:rsidR="00DA1E3F" w:rsidRDefault="00DA1E3F" w:rsidP="008F4D97">
            <w:pPr>
              <w:jc w:val="both"/>
              <w:rPr>
                <w:sz w:val="28"/>
              </w:rPr>
            </w:pPr>
          </w:p>
        </w:tc>
      </w:tr>
      <w:tr w:rsidR="00DA1E3F" w:rsidTr="008F4D9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DA1E3F" w:rsidRDefault="00DA1E3F" w:rsidP="008F4D97">
            <w:pPr>
              <w:jc w:val="both"/>
              <w:rPr>
                <w:sz w:val="28"/>
              </w:rPr>
            </w:pPr>
            <w:r>
              <w:rPr>
                <w:sz w:val="28"/>
              </w:rPr>
              <w:t>Емельяненко Т.Н.</w:t>
            </w:r>
          </w:p>
        </w:tc>
        <w:tc>
          <w:tcPr>
            <w:tcW w:w="6356" w:type="dxa"/>
            <w:gridSpan w:val="2"/>
          </w:tcPr>
          <w:p w:rsidR="00DA1E3F" w:rsidRDefault="00DA1E3F" w:rsidP="008F4D9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член рабочей группы, заместитель председателя территориальной избирательной комиссии Советского района;</w:t>
            </w:r>
          </w:p>
          <w:p w:rsidR="00DA1E3F" w:rsidRDefault="00DA1E3F" w:rsidP="008F4D97">
            <w:pPr>
              <w:jc w:val="both"/>
              <w:rPr>
                <w:sz w:val="28"/>
              </w:rPr>
            </w:pPr>
          </w:p>
        </w:tc>
      </w:tr>
      <w:tr w:rsidR="00DA1E3F" w:rsidTr="008F4D9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DA1E3F" w:rsidRDefault="00DA1E3F" w:rsidP="008F4D9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Сингина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6356" w:type="dxa"/>
            <w:gridSpan w:val="2"/>
          </w:tcPr>
          <w:p w:rsidR="00DA1E3F" w:rsidRDefault="00DA1E3F" w:rsidP="008F4D9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член рабочей группы, член территориальной избирательной комиссии Советского района;</w:t>
            </w:r>
          </w:p>
          <w:p w:rsidR="00DA1E3F" w:rsidRDefault="00DA1E3F" w:rsidP="008F4D97">
            <w:pPr>
              <w:jc w:val="both"/>
              <w:rPr>
                <w:sz w:val="28"/>
              </w:rPr>
            </w:pPr>
          </w:p>
        </w:tc>
      </w:tr>
      <w:tr w:rsidR="00DA1E3F" w:rsidRPr="00E2107B" w:rsidTr="008F4D97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shd w:val="clear" w:color="auto" w:fill="auto"/>
          </w:tcPr>
          <w:p w:rsidR="00DA1E3F" w:rsidRDefault="00DA1E3F" w:rsidP="008F4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И.Т.</w:t>
            </w:r>
          </w:p>
          <w:p w:rsidR="00DA1E3F" w:rsidRPr="00E2107B" w:rsidRDefault="00DA1E3F" w:rsidP="008F4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A1E3F" w:rsidRDefault="00DA1E3F" w:rsidP="008F4D97">
            <w:pPr>
              <w:jc w:val="both"/>
              <w:rPr>
                <w:sz w:val="28"/>
                <w:szCs w:val="28"/>
              </w:rPr>
            </w:pPr>
            <w:r w:rsidRPr="00E2107B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член рабочей группы, </w:t>
            </w:r>
            <w:r>
              <w:rPr>
                <w:sz w:val="28"/>
                <w:szCs w:val="28"/>
              </w:rPr>
              <w:t>член</w:t>
            </w:r>
            <w:r w:rsidRPr="00E2107B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Советского</w:t>
            </w:r>
            <w:r w:rsidRPr="00E2107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  <w:p w:rsidR="00DA1E3F" w:rsidRPr="00E2107B" w:rsidRDefault="00DA1E3F" w:rsidP="008F4D97">
            <w:pPr>
              <w:jc w:val="both"/>
              <w:rPr>
                <w:sz w:val="28"/>
                <w:szCs w:val="28"/>
              </w:rPr>
            </w:pPr>
          </w:p>
        </w:tc>
      </w:tr>
      <w:tr w:rsidR="00DA1E3F" w:rsidRPr="00E2107B" w:rsidTr="008F4D97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shd w:val="clear" w:color="auto" w:fill="auto"/>
          </w:tcPr>
          <w:p w:rsidR="00DA1E3F" w:rsidRDefault="00DA1E3F" w:rsidP="008F4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Пастушков В.А.</w:t>
            </w:r>
          </w:p>
        </w:tc>
        <w:tc>
          <w:tcPr>
            <w:tcW w:w="6237" w:type="dxa"/>
            <w:shd w:val="clear" w:color="auto" w:fill="auto"/>
          </w:tcPr>
          <w:p w:rsidR="00DA1E3F" w:rsidRDefault="00DA1E3F" w:rsidP="008F4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член рабочей группы, </w:t>
            </w:r>
            <w:r>
              <w:rPr>
                <w:sz w:val="28"/>
                <w:szCs w:val="28"/>
              </w:rPr>
              <w:t>член</w:t>
            </w:r>
            <w:r w:rsidRPr="00E2107B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Советского</w:t>
            </w:r>
            <w:r w:rsidRPr="00E2107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  <w:p w:rsidR="00DA1E3F" w:rsidRPr="00E2107B" w:rsidRDefault="00DA1E3F" w:rsidP="008F4D97">
            <w:pPr>
              <w:jc w:val="both"/>
              <w:rPr>
                <w:sz w:val="28"/>
                <w:szCs w:val="28"/>
              </w:rPr>
            </w:pPr>
          </w:p>
        </w:tc>
      </w:tr>
    </w:tbl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DA1E3F" w:rsidRDefault="00DA1E3F" w:rsidP="00DA1E3F">
      <w:pPr>
        <w:pStyle w:val="BodyText2"/>
        <w:spacing w:line="360" w:lineRule="auto"/>
        <w:ind w:firstLine="513"/>
        <w:rPr>
          <w:szCs w:val="28"/>
        </w:rPr>
      </w:pPr>
    </w:p>
    <w:p w:rsidR="00302F6A" w:rsidRDefault="00302F6A">
      <w:bookmarkStart w:id="1" w:name="_GoBack"/>
      <w:bookmarkEnd w:id="1"/>
    </w:p>
    <w:sectPr w:rsidR="003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A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F"/>
    <w:rsid w:val="00302F6A"/>
    <w:rsid w:val="004B4E5F"/>
    <w:rsid w:val="004E21A1"/>
    <w:rsid w:val="00D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E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1E3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DA1E3F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E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1E3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DA1E3F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2014-12-02T09:28:00Z</dcterms:created>
  <dcterms:modified xsi:type="dcterms:W3CDTF">2014-12-02T11:20:00Z</dcterms:modified>
</cp:coreProperties>
</file>