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2F4" w:rsidRPr="00474AB6" w:rsidRDefault="006032A8" w:rsidP="00136DBC">
      <w:pPr>
        <w:jc w:val="center"/>
        <w:rPr>
          <w:sz w:val="28"/>
          <w:lang w:val="en-US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6" o:title=""/>
          </v:shape>
        </w:pict>
      </w:r>
    </w:p>
    <w:p w:rsidR="007232F4" w:rsidRPr="00474AB6" w:rsidRDefault="007232F4" w:rsidP="00136DBC">
      <w:pPr>
        <w:jc w:val="center"/>
        <w:rPr>
          <w:b/>
          <w:sz w:val="28"/>
        </w:rPr>
      </w:pPr>
      <w:r w:rsidRPr="00474AB6">
        <w:rPr>
          <w:b/>
          <w:sz w:val="28"/>
        </w:rPr>
        <w:t>ТЕРРИТОРИАЛЬНАЯ</w:t>
      </w:r>
      <w:r w:rsidR="00DC57F6">
        <w:rPr>
          <w:b/>
          <w:sz w:val="28"/>
        </w:rPr>
        <w:t xml:space="preserve"> </w:t>
      </w:r>
      <w:r w:rsidRPr="00474AB6">
        <w:rPr>
          <w:b/>
          <w:sz w:val="28"/>
        </w:rPr>
        <w:t xml:space="preserve">ИЗБИРАТЕЛЬНАЯ КОМИССИЯ </w:t>
      </w:r>
    </w:p>
    <w:p w:rsidR="007232F4" w:rsidRPr="00474AB6" w:rsidRDefault="00C93CCD" w:rsidP="00136DBC">
      <w:pPr>
        <w:jc w:val="center"/>
        <w:rPr>
          <w:b/>
          <w:sz w:val="22"/>
        </w:rPr>
      </w:pPr>
      <w:r>
        <w:rPr>
          <w:b/>
          <w:sz w:val="28"/>
        </w:rPr>
        <w:t>СОВЕТСКОГО</w:t>
      </w:r>
      <w:r w:rsidR="007232F4" w:rsidRPr="00474AB6">
        <w:rPr>
          <w:b/>
          <w:sz w:val="28"/>
        </w:rPr>
        <w:t xml:space="preserve"> РАЙОНА РОСТОВСКОЙ ОБЛАСТИ</w:t>
      </w:r>
    </w:p>
    <w:p w:rsidR="007232F4" w:rsidRPr="006032A8" w:rsidRDefault="007232F4" w:rsidP="00136DBC">
      <w:pPr>
        <w:jc w:val="center"/>
        <w:rPr>
          <w:sz w:val="28"/>
          <w:szCs w:val="28"/>
        </w:rPr>
      </w:pPr>
    </w:p>
    <w:p w:rsidR="007232F4" w:rsidRPr="00474AB6" w:rsidRDefault="007232F4" w:rsidP="00136DBC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7232F4" w:rsidRPr="006032A8" w:rsidRDefault="007232F4" w:rsidP="00136DBC">
      <w:pPr>
        <w:jc w:val="center"/>
        <w:rPr>
          <w:sz w:val="28"/>
          <w:szCs w:val="28"/>
        </w:rPr>
      </w:pPr>
      <w:bookmarkStart w:id="0" w:name="_GoBack"/>
      <w:bookmarkEnd w:id="0"/>
    </w:p>
    <w:p w:rsidR="007232F4" w:rsidRPr="00FB61E9" w:rsidRDefault="007232F4" w:rsidP="00A341EA">
      <w:pPr>
        <w:tabs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15 июня 2020</w:t>
      </w:r>
      <w:r w:rsidRPr="00474AB6">
        <w:rPr>
          <w:sz w:val="28"/>
          <w:szCs w:val="28"/>
        </w:rPr>
        <w:t xml:space="preserve"> год</w:t>
      </w:r>
      <w:r w:rsidR="00A341EA">
        <w:rPr>
          <w:sz w:val="28"/>
          <w:szCs w:val="28"/>
        </w:rPr>
        <w:t xml:space="preserve"> </w:t>
      </w:r>
      <w:r w:rsidR="00A341EA">
        <w:rPr>
          <w:sz w:val="28"/>
          <w:szCs w:val="28"/>
        </w:rPr>
        <w:tab/>
      </w:r>
      <w:r w:rsidRPr="00474AB6">
        <w:rPr>
          <w:sz w:val="28"/>
          <w:szCs w:val="28"/>
        </w:rPr>
        <w:t>№</w:t>
      </w:r>
      <w:r w:rsidR="007E7195">
        <w:rPr>
          <w:sz w:val="28"/>
          <w:szCs w:val="28"/>
        </w:rPr>
        <w:t xml:space="preserve"> </w:t>
      </w:r>
      <w:r w:rsidR="00C93CCD">
        <w:rPr>
          <w:sz w:val="28"/>
          <w:szCs w:val="28"/>
        </w:rPr>
        <w:t>111-5</w:t>
      </w:r>
    </w:p>
    <w:p w:rsidR="007232F4" w:rsidRPr="00474AB6" w:rsidRDefault="00C93CCD" w:rsidP="00136DBC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7232F4" w:rsidRPr="006032A8" w:rsidRDefault="007232F4" w:rsidP="00D2537A">
      <w:pPr>
        <w:jc w:val="center"/>
        <w:outlineLvl w:val="0"/>
        <w:rPr>
          <w:sz w:val="28"/>
          <w:szCs w:val="28"/>
        </w:rPr>
      </w:pPr>
    </w:p>
    <w:p w:rsidR="007232F4" w:rsidRPr="00857018" w:rsidRDefault="007232F4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="00C93CCD">
        <w:rPr>
          <w:b/>
          <w:sz w:val="28"/>
          <w:szCs w:val="28"/>
        </w:rPr>
        <w:t xml:space="preserve">Советского </w:t>
      </w:r>
      <w:r>
        <w:rPr>
          <w:b/>
          <w:sz w:val="28"/>
          <w:szCs w:val="28"/>
        </w:rPr>
        <w:t>района Ростовской области по рассмотрению жалоб (заявлений) на решения и действия (бездействие)</w:t>
      </w:r>
      <w:r w:rsidR="00DC57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C57F6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ходе избирательной кампании по выборам Губернатора Ростовской области</w:t>
      </w:r>
    </w:p>
    <w:p w:rsidR="007232F4" w:rsidRPr="005C64C2" w:rsidRDefault="007232F4" w:rsidP="005C64C2">
      <w:pPr>
        <w:pStyle w:val="1"/>
        <w:jc w:val="center"/>
        <w:rPr>
          <w:sz w:val="28"/>
          <w:szCs w:val="28"/>
        </w:rPr>
      </w:pPr>
    </w:p>
    <w:p w:rsidR="007232F4" w:rsidRDefault="007232F4" w:rsidP="00DC57F6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17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 закона от 12.05.2016 №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525-ЗС </w:t>
      </w:r>
      <w:r w:rsidR="00DC57F6">
        <w:rPr>
          <w:sz w:val="28"/>
          <w:szCs w:val="28"/>
        </w:rPr>
        <w:br/>
      </w:r>
      <w:r>
        <w:rPr>
          <w:sz w:val="28"/>
          <w:szCs w:val="28"/>
        </w:rPr>
        <w:t xml:space="preserve">«О выборах и референдумах в Ростовской области», реализуя полномочия </w:t>
      </w:r>
      <w:r w:rsidR="00DC57F6">
        <w:rPr>
          <w:sz w:val="28"/>
          <w:szCs w:val="28"/>
        </w:rPr>
        <w:br/>
      </w:r>
      <w:r>
        <w:rPr>
          <w:sz w:val="28"/>
          <w:szCs w:val="28"/>
        </w:rPr>
        <w:t>по осуществлению контроля за соблюдением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избирательных прав граждан Российской Федерации на территории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C93CCD">
        <w:rPr>
          <w:sz w:val="28"/>
          <w:szCs w:val="28"/>
        </w:rPr>
        <w:t xml:space="preserve">Советского </w:t>
      </w:r>
      <w:r>
        <w:rPr>
          <w:sz w:val="28"/>
          <w:szCs w:val="28"/>
        </w:rPr>
        <w:t>района Ростовской области на решения и действия (бездействие) нижестоящих избирательных комиссий и</w:t>
      </w:r>
      <w:proofErr w:type="gramEnd"/>
      <w:r>
        <w:rPr>
          <w:sz w:val="28"/>
          <w:szCs w:val="28"/>
        </w:rPr>
        <w:t xml:space="preserve">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</w:t>
      </w:r>
    </w:p>
    <w:p w:rsidR="00DC57F6" w:rsidRPr="00DC57F6" w:rsidRDefault="00DC57F6" w:rsidP="00DC57F6">
      <w:pPr>
        <w:ind w:firstLine="709"/>
        <w:jc w:val="both"/>
        <w:rPr>
          <w:bCs/>
          <w:sz w:val="28"/>
          <w:szCs w:val="28"/>
        </w:rPr>
      </w:pPr>
    </w:p>
    <w:p w:rsidR="00DC57F6" w:rsidRPr="00DC57F6" w:rsidRDefault="00DC57F6" w:rsidP="00DC57F6">
      <w:pPr>
        <w:ind w:firstLine="709"/>
        <w:jc w:val="both"/>
        <w:rPr>
          <w:bCs/>
          <w:sz w:val="28"/>
          <w:szCs w:val="28"/>
        </w:rPr>
      </w:pPr>
      <w:r w:rsidRPr="00DC57F6">
        <w:rPr>
          <w:bCs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DC57F6" w:rsidRPr="00DC57F6" w:rsidRDefault="00DC57F6" w:rsidP="00DC57F6">
      <w:pPr>
        <w:ind w:firstLine="709"/>
        <w:jc w:val="both"/>
        <w:rPr>
          <w:bCs/>
          <w:sz w:val="28"/>
          <w:szCs w:val="28"/>
        </w:rPr>
      </w:pPr>
    </w:p>
    <w:p w:rsidR="007232F4" w:rsidRDefault="007232F4" w:rsidP="00BF7EC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Создать Рабочую группу Территориальной избирательной комиссии </w:t>
      </w:r>
      <w:r w:rsidR="00C93CCD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района Ростовской области по рассмотрению жалоб (заявлений) на решения и действия 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</w:r>
      <w:r>
        <w:rPr>
          <w:sz w:val="28"/>
          <w:szCs w:val="28"/>
        </w:rPr>
        <w:lastRenderedPageBreak/>
        <w:t>Губернатора Ростовской области, и утвердить её состав согласно приложению №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DC57F6">
        <w:rPr>
          <w:sz w:val="28"/>
          <w:szCs w:val="28"/>
        </w:rPr>
        <w:t>.</w:t>
      </w:r>
      <w:proofErr w:type="gramEnd"/>
    </w:p>
    <w:p w:rsidR="007232F4" w:rsidRPr="00757D6A" w:rsidRDefault="007232F4" w:rsidP="00BF7EC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341EA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Положение о Рабочей группе Территориальной избирательной комиссии </w:t>
      </w:r>
      <w:r w:rsidR="00C93CCD">
        <w:rPr>
          <w:sz w:val="28"/>
          <w:szCs w:val="28"/>
        </w:rPr>
        <w:t xml:space="preserve">Советского </w:t>
      </w:r>
      <w:r>
        <w:rPr>
          <w:sz w:val="28"/>
          <w:szCs w:val="28"/>
        </w:rPr>
        <w:t xml:space="preserve">района Ростовской области </w:t>
      </w:r>
      <w:r w:rsidR="00DC57F6">
        <w:rPr>
          <w:sz w:val="28"/>
          <w:szCs w:val="28"/>
        </w:rPr>
        <w:br/>
      </w:r>
      <w:r>
        <w:rPr>
          <w:sz w:val="28"/>
          <w:szCs w:val="28"/>
        </w:rPr>
        <w:t>по рассмотрению жалоб (заявлений) на решения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согласно приложению №</w:t>
      </w:r>
      <w:r w:rsidR="00DC57F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DC57F6">
        <w:rPr>
          <w:sz w:val="28"/>
          <w:szCs w:val="28"/>
        </w:rPr>
        <w:t>.</w:t>
      </w:r>
    </w:p>
    <w:p w:rsidR="007232F4" w:rsidRPr="00706072" w:rsidRDefault="007232F4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</w:t>
      </w:r>
      <w:r w:rsidRPr="00A341EA">
        <w:rPr>
          <w:rFonts w:ascii="Times New Roman" w:hAnsi="Times New Roman"/>
          <w:sz w:val="28"/>
          <w:szCs w:val="28"/>
        </w:rPr>
        <w:t>.</w:t>
      </w:r>
      <w:r w:rsidRPr="00A341EA">
        <w:rPr>
          <w:sz w:val="28"/>
          <w:szCs w:val="28"/>
        </w:rPr>
        <w:t> </w:t>
      </w:r>
      <w:proofErr w:type="gramStart"/>
      <w:r w:rsidRPr="00A341E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93CCD">
        <w:rPr>
          <w:rFonts w:ascii="Times New Roman" w:hAnsi="Times New Roman"/>
          <w:sz w:val="28"/>
          <w:szCs w:val="28"/>
        </w:rPr>
        <w:t>Советского</w:t>
      </w:r>
      <w:r w:rsidRPr="00136DBC">
        <w:rPr>
          <w:rFonts w:ascii="Times New Roman" w:hAnsi="Times New Roman"/>
          <w:sz w:val="28"/>
          <w:szCs w:val="28"/>
        </w:rPr>
        <w:t xml:space="preserve"> района</w:t>
      </w:r>
      <w:r w:rsidR="00C93CCD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7232F4" w:rsidRPr="00136DBC" w:rsidRDefault="007232F4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председателя Территориальной избирательной</w:t>
      </w:r>
      <w:r w:rsidR="00DC57F6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комиссии</w:t>
      </w:r>
      <w:r w:rsidR="003D43CB">
        <w:rPr>
          <w:sz w:val="28"/>
          <w:szCs w:val="28"/>
        </w:rPr>
        <w:t xml:space="preserve"> Советского района В.</w:t>
      </w:r>
      <w:r w:rsidR="00C93CCD">
        <w:rPr>
          <w:sz w:val="28"/>
          <w:szCs w:val="28"/>
        </w:rPr>
        <w:t>В. Николаева</w:t>
      </w:r>
      <w:r w:rsidR="003D43CB">
        <w:rPr>
          <w:sz w:val="28"/>
          <w:szCs w:val="28"/>
        </w:rPr>
        <w:t>.</w:t>
      </w:r>
    </w:p>
    <w:p w:rsidR="007232F4" w:rsidRDefault="007232F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7232F4" w:rsidRPr="005C64C2" w:rsidRDefault="007232F4" w:rsidP="00DC57F6">
      <w:pPr>
        <w:shd w:val="clear" w:color="auto" w:fill="FFFFFF"/>
        <w:tabs>
          <w:tab w:val="left" w:pos="0"/>
          <w:tab w:val="left" w:pos="7371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C93CCD">
        <w:rPr>
          <w:sz w:val="28"/>
          <w:szCs w:val="28"/>
        </w:rPr>
        <w:t>В.В. Николаев</w:t>
      </w:r>
    </w:p>
    <w:p w:rsidR="007232F4" w:rsidRDefault="007232F4" w:rsidP="00DC57F6">
      <w:pPr>
        <w:shd w:val="clear" w:color="auto" w:fill="FFFFFF"/>
        <w:tabs>
          <w:tab w:val="left" w:pos="0"/>
          <w:tab w:val="left" w:pos="7371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C93CCD">
        <w:rPr>
          <w:sz w:val="28"/>
          <w:szCs w:val="28"/>
        </w:rPr>
        <w:t>Ю.Ю. Дубина</w:t>
      </w:r>
    </w:p>
    <w:p w:rsidR="007E7195" w:rsidRPr="007E7195" w:rsidRDefault="007E7195" w:rsidP="007E7195">
      <w:pPr>
        <w:pageBreakBefore/>
        <w:widowControl/>
        <w:autoSpaceDE/>
        <w:autoSpaceDN/>
        <w:adjustRightInd/>
        <w:spacing w:line="276" w:lineRule="auto"/>
        <w:ind w:left="5103"/>
        <w:jc w:val="center"/>
        <w:rPr>
          <w:color w:val="000000"/>
          <w:sz w:val="28"/>
          <w:szCs w:val="28"/>
        </w:rPr>
      </w:pPr>
      <w:r w:rsidRPr="007E7195">
        <w:rPr>
          <w:color w:val="000000"/>
          <w:sz w:val="28"/>
          <w:szCs w:val="28"/>
        </w:rPr>
        <w:lastRenderedPageBreak/>
        <w:t>Приложение № 1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5103"/>
        <w:jc w:val="center"/>
        <w:rPr>
          <w:color w:val="000000"/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5103"/>
        <w:jc w:val="center"/>
        <w:rPr>
          <w:color w:val="000000"/>
          <w:sz w:val="28"/>
          <w:szCs w:val="28"/>
        </w:rPr>
      </w:pPr>
      <w:r w:rsidRPr="007E7195">
        <w:rPr>
          <w:color w:val="000000"/>
          <w:sz w:val="28"/>
          <w:szCs w:val="28"/>
        </w:rPr>
        <w:t xml:space="preserve">УТВЕРЖДЕНО </w:t>
      </w:r>
      <w:r w:rsidRPr="007E7195">
        <w:rPr>
          <w:color w:val="000000"/>
          <w:sz w:val="28"/>
          <w:szCs w:val="28"/>
        </w:rPr>
        <w:br/>
        <w:t xml:space="preserve">постановлением Территориальной избирательной комиссии Советского района </w:t>
      </w:r>
      <w:r w:rsidRPr="007E7195">
        <w:rPr>
          <w:color w:val="000000"/>
          <w:sz w:val="28"/>
          <w:szCs w:val="28"/>
        </w:rPr>
        <w:br/>
        <w:t>от 15.06.2020 г. № 111-5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color w:val="000000"/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b/>
          <w:color w:val="000000"/>
          <w:sz w:val="28"/>
          <w:szCs w:val="28"/>
        </w:rPr>
      </w:pPr>
      <w:r w:rsidRPr="007E7195">
        <w:rPr>
          <w:b/>
          <w:color w:val="000000"/>
          <w:sz w:val="28"/>
          <w:szCs w:val="28"/>
        </w:rPr>
        <w:t xml:space="preserve">Состав </w:t>
      </w:r>
      <w:r w:rsidRPr="007E7195">
        <w:rPr>
          <w:b/>
          <w:color w:val="000000"/>
          <w:sz w:val="28"/>
          <w:szCs w:val="28"/>
        </w:rPr>
        <w:br/>
        <w:t xml:space="preserve">Рабочей группы Территориальной избирательной комиссии </w:t>
      </w:r>
      <w:r w:rsidRPr="007E7195">
        <w:rPr>
          <w:b/>
          <w:color w:val="000000"/>
          <w:sz w:val="28"/>
          <w:szCs w:val="28"/>
        </w:rPr>
        <w:br/>
        <w:t>Советского района Ростовской области по рассмотрению жалоб (заявлений) на решения и действия (бездействие) нижестоящих избирательных комиссии и их должностных лиц, иных участников избирательного процесса, нарушающие избирательные права</w:t>
      </w:r>
      <w:r w:rsidRPr="007E7195">
        <w:rPr>
          <w:b/>
          <w:color w:val="000000"/>
          <w:sz w:val="28"/>
          <w:szCs w:val="28"/>
        </w:rPr>
        <w:br/>
        <w:t xml:space="preserve"> граждан в ходе избирательной кампании по выборам </w:t>
      </w:r>
      <w:r w:rsidRPr="007E7195">
        <w:rPr>
          <w:b/>
          <w:color w:val="000000"/>
          <w:sz w:val="28"/>
          <w:szCs w:val="28"/>
        </w:rPr>
        <w:br/>
        <w:t>Губернатора Ростовской области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color w:val="000000"/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rPr>
          <w:b/>
          <w:color w:val="000000"/>
          <w:sz w:val="28"/>
          <w:szCs w:val="28"/>
        </w:rPr>
      </w:pPr>
      <w:r w:rsidRPr="007E7195">
        <w:rPr>
          <w:b/>
          <w:color w:val="000000"/>
          <w:sz w:val="28"/>
          <w:szCs w:val="28"/>
        </w:rPr>
        <w:t>Руководитель Рабочей группы: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E7195">
        <w:rPr>
          <w:color w:val="000000"/>
          <w:sz w:val="28"/>
          <w:szCs w:val="28"/>
        </w:rPr>
        <w:t>Емельяненко Татьяна Николаевна</w:t>
      </w:r>
      <w:r w:rsidR="002F5616">
        <w:rPr>
          <w:color w:val="000000"/>
          <w:sz w:val="28"/>
          <w:szCs w:val="28"/>
        </w:rPr>
        <w:t xml:space="preserve"> </w:t>
      </w:r>
      <w:r w:rsidR="002F5616">
        <w:rPr>
          <w:color w:val="000000"/>
          <w:sz w:val="28"/>
          <w:szCs w:val="28"/>
        </w:rPr>
        <w:t>–</w:t>
      </w:r>
      <w:r w:rsidRPr="007E7195">
        <w:rPr>
          <w:color w:val="000000"/>
          <w:sz w:val="28"/>
          <w:szCs w:val="28"/>
        </w:rPr>
        <w:t xml:space="preserve"> заместитель председателя территориальной избирательной комиссии Советского района;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rPr>
          <w:b/>
          <w:color w:val="000000"/>
          <w:sz w:val="28"/>
          <w:szCs w:val="28"/>
        </w:rPr>
      </w:pPr>
      <w:r w:rsidRPr="007E7195">
        <w:rPr>
          <w:b/>
          <w:color w:val="000000"/>
          <w:sz w:val="28"/>
          <w:szCs w:val="28"/>
        </w:rPr>
        <w:t>Заместитель руководителя Рабочей группы: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E7195">
        <w:rPr>
          <w:color w:val="000000"/>
          <w:sz w:val="28"/>
          <w:szCs w:val="28"/>
        </w:rPr>
        <w:t xml:space="preserve">Саратов Сергей Владимирович </w:t>
      </w:r>
      <w:r w:rsidR="002F5616">
        <w:rPr>
          <w:color w:val="000000"/>
          <w:sz w:val="28"/>
          <w:szCs w:val="28"/>
        </w:rPr>
        <w:t>–</w:t>
      </w:r>
      <w:r w:rsidRPr="007E7195">
        <w:rPr>
          <w:color w:val="000000"/>
          <w:sz w:val="28"/>
          <w:szCs w:val="28"/>
        </w:rPr>
        <w:t xml:space="preserve"> член территориальной избирательной комиссии Советского района с правом решающего голоса; </w:t>
      </w:r>
      <w:r w:rsidR="002F5616">
        <w:rPr>
          <w:noProof/>
          <w:color w:val="000000"/>
          <w:sz w:val="28"/>
          <w:szCs w:val="28"/>
        </w:rPr>
        <w:pict>
          <v:shape id="Picture 789" o:spid="_x0000_i1026" type="#_x0000_t75" style="width:.75pt;height:1.5pt;visibility:visible">
            <v:imagedata r:id="rId7" o:title=""/>
          </v:shape>
        </w:pic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rPr>
          <w:b/>
          <w:color w:val="000000"/>
          <w:sz w:val="28"/>
          <w:szCs w:val="28"/>
        </w:rPr>
      </w:pPr>
      <w:r w:rsidRPr="007E7195">
        <w:rPr>
          <w:b/>
          <w:color w:val="000000"/>
          <w:sz w:val="28"/>
          <w:szCs w:val="28"/>
        </w:rPr>
        <w:t>Секретарь Рабочей группы:</w:t>
      </w:r>
      <w:r w:rsidR="002F5616">
        <w:rPr>
          <w:b/>
          <w:noProof/>
          <w:color w:val="000000"/>
          <w:sz w:val="28"/>
          <w:szCs w:val="28"/>
        </w:rPr>
        <w:pict>
          <v:shape id="Picture 790" o:spid="_x0000_i1027" type="#_x0000_t75" style="width:.75pt;height:.75pt;visibility:visible">
            <v:imagedata r:id="rId8" o:title=""/>
          </v:shape>
        </w:pic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E7195">
        <w:rPr>
          <w:color w:val="000000"/>
          <w:sz w:val="28"/>
          <w:szCs w:val="28"/>
        </w:rPr>
        <w:t xml:space="preserve">Сингина Наталья Анатольевна </w:t>
      </w:r>
      <w:r w:rsidR="002F5616">
        <w:rPr>
          <w:color w:val="000000"/>
          <w:sz w:val="28"/>
          <w:szCs w:val="28"/>
        </w:rPr>
        <w:t>–</w:t>
      </w:r>
      <w:r w:rsidR="002F5616">
        <w:rPr>
          <w:color w:val="000000"/>
          <w:sz w:val="28"/>
          <w:szCs w:val="28"/>
        </w:rPr>
        <w:t xml:space="preserve"> </w:t>
      </w:r>
      <w:r w:rsidRPr="007E7195">
        <w:rPr>
          <w:color w:val="000000"/>
          <w:sz w:val="28"/>
          <w:szCs w:val="28"/>
        </w:rPr>
        <w:t>член территориальной избирательной комиссии Советского района Ростовской области с правом решающего голоса;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rPr>
          <w:b/>
          <w:color w:val="000000"/>
          <w:sz w:val="28"/>
          <w:szCs w:val="28"/>
        </w:rPr>
      </w:pPr>
      <w:r w:rsidRPr="007E7195">
        <w:rPr>
          <w:b/>
          <w:color w:val="000000"/>
          <w:sz w:val="28"/>
          <w:szCs w:val="28"/>
        </w:rPr>
        <w:t>Члены Рабочей группы:</w:t>
      </w:r>
    </w:p>
    <w:p w:rsidR="007E7195" w:rsidRPr="007E7195" w:rsidRDefault="007E7195" w:rsidP="002F5616">
      <w:pPr>
        <w:widowControl/>
        <w:autoSpaceDE/>
        <w:autoSpaceDN/>
        <w:adjustRightInd/>
        <w:spacing w:line="276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7E7195">
        <w:rPr>
          <w:color w:val="000000"/>
          <w:sz w:val="28"/>
          <w:szCs w:val="28"/>
        </w:rPr>
        <w:t>Ясиновский</w:t>
      </w:r>
      <w:proofErr w:type="spellEnd"/>
      <w:r w:rsidRPr="007E7195">
        <w:rPr>
          <w:color w:val="000000"/>
          <w:sz w:val="28"/>
          <w:szCs w:val="28"/>
        </w:rPr>
        <w:t xml:space="preserve"> Юрий Васильевич </w:t>
      </w:r>
      <w:r w:rsidR="002F5616">
        <w:rPr>
          <w:color w:val="000000"/>
          <w:sz w:val="28"/>
          <w:szCs w:val="28"/>
        </w:rPr>
        <w:t>–</w:t>
      </w:r>
      <w:r w:rsidRPr="007E7195">
        <w:rPr>
          <w:color w:val="000000"/>
          <w:sz w:val="28"/>
          <w:szCs w:val="28"/>
        </w:rPr>
        <w:t xml:space="preserve"> член территориальной избирательной комиссии Советского района Ростовской области с правом решающего голоса;</w:t>
      </w:r>
    </w:p>
    <w:p w:rsidR="007E7195" w:rsidRPr="007E7195" w:rsidRDefault="007E7195" w:rsidP="002F5616">
      <w:pPr>
        <w:widowControl/>
        <w:autoSpaceDE/>
        <w:autoSpaceDN/>
        <w:adjustRightInd/>
        <w:spacing w:line="276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7E7195">
        <w:rPr>
          <w:color w:val="000000"/>
          <w:sz w:val="28"/>
          <w:szCs w:val="28"/>
        </w:rPr>
        <w:t>Коломыченко</w:t>
      </w:r>
      <w:proofErr w:type="spellEnd"/>
      <w:r w:rsidRPr="007E7195">
        <w:rPr>
          <w:color w:val="000000"/>
          <w:sz w:val="28"/>
          <w:szCs w:val="28"/>
        </w:rPr>
        <w:t xml:space="preserve"> Татьяна Васильевна </w:t>
      </w:r>
      <w:r w:rsidR="002F5616">
        <w:rPr>
          <w:color w:val="000000"/>
          <w:sz w:val="28"/>
          <w:szCs w:val="28"/>
        </w:rPr>
        <w:t>–</w:t>
      </w:r>
      <w:r w:rsidRPr="007E7195">
        <w:rPr>
          <w:color w:val="000000"/>
          <w:sz w:val="28"/>
          <w:szCs w:val="28"/>
        </w:rPr>
        <w:t xml:space="preserve"> член территориальной избирательной комиссии Советского района Ростовской области с правом решающего голоса.</w:t>
      </w:r>
    </w:p>
    <w:p w:rsidR="007E7195" w:rsidRPr="007E7195" w:rsidRDefault="007E7195" w:rsidP="007E7195">
      <w:pPr>
        <w:pageBreakBefore/>
        <w:widowControl/>
        <w:autoSpaceDE/>
        <w:autoSpaceDN/>
        <w:adjustRightInd/>
        <w:spacing w:line="276" w:lineRule="auto"/>
        <w:ind w:left="4961"/>
        <w:jc w:val="center"/>
        <w:rPr>
          <w:sz w:val="28"/>
          <w:szCs w:val="28"/>
        </w:rPr>
      </w:pPr>
      <w:r w:rsidRPr="007E7195">
        <w:rPr>
          <w:sz w:val="28"/>
          <w:szCs w:val="28"/>
        </w:rPr>
        <w:lastRenderedPageBreak/>
        <w:t>Приложение № 2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4962"/>
        <w:jc w:val="center"/>
        <w:rPr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4962"/>
        <w:jc w:val="center"/>
        <w:rPr>
          <w:sz w:val="28"/>
          <w:szCs w:val="28"/>
        </w:rPr>
      </w:pPr>
      <w:r w:rsidRPr="007E7195">
        <w:rPr>
          <w:sz w:val="28"/>
          <w:szCs w:val="28"/>
        </w:rPr>
        <w:t>УТВЕРЖДЕНО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4962"/>
        <w:jc w:val="center"/>
        <w:rPr>
          <w:sz w:val="28"/>
          <w:szCs w:val="28"/>
        </w:rPr>
      </w:pPr>
      <w:r w:rsidRPr="007E7195">
        <w:rPr>
          <w:sz w:val="28"/>
          <w:szCs w:val="28"/>
        </w:rPr>
        <w:t xml:space="preserve">постановлением Территориальной избирательной комиссии Советского района </w:t>
      </w:r>
      <w:bookmarkStart w:id="1" w:name="__DdeLink__3764_2741697564"/>
      <w:bookmarkEnd w:id="1"/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left="4962"/>
        <w:jc w:val="center"/>
        <w:rPr>
          <w:sz w:val="28"/>
          <w:szCs w:val="28"/>
        </w:rPr>
      </w:pPr>
      <w:r w:rsidRPr="007E7195">
        <w:rPr>
          <w:sz w:val="28"/>
          <w:szCs w:val="28"/>
        </w:rPr>
        <w:t>от 15.06.2020</w:t>
      </w:r>
      <w:r>
        <w:rPr>
          <w:sz w:val="28"/>
          <w:szCs w:val="28"/>
        </w:rPr>
        <w:t xml:space="preserve"> </w:t>
      </w:r>
      <w:r w:rsidRPr="007E7195">
        <w:rPr>
          <w:sz w:val="28"/>
          <w:szCs w:val="28"/>
        </w:rPr>
        <w:t>г. № 111-5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  <w:r w:rsidRPr="007E7195">
        <w:rPr>
          <w:b/>
          <w:sz w:val="28"/>
          <w:szCs w:val="28"/>
        </w:rPr>
        <w:t xml:space="preserve">ПОЛОЖЕНИЕ </w:t>
      </w:r>
      <w:r w:rsidRPr="007E7195">
        <w:rPr>
          <w:b/>
          <w:sz w:val="28"/>
          <w:szCs w:val="28"/>
        </w:rPr>
        <w:br/>
        <w:t xml:space="preserve">о Рабочей группе Территориальной избирательной комиссии </w:t>
      </w:r>
      <w:r w:rsidRPr="007E7195">
        <w:rPr>
          <w:b/>
          <w:sz w:val="28"/>
          <w:szCs w:val="28"/>
        </w:rPr>
        <w:br/>
        <w:t xml:space="preserve">Советского района Ростовской области </w:t>
      </w:r>
      <w:r w:rsidRPr="007E7195">
        <w:rPr>
          <w:b/>
          <w:bCs/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</w:rPr>
      </w:pP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1. </w:t>
      </w:r>
      <w:proofErr w:type="gramStart"/>
      <w:r w:rsidRPr="007E7195">
        <w:rPr>
          <w:sz w:val="28"/>
          <w:szCs w:val="28"/>
        </w:rPr>
        <w:t>Настоящее Положение определяет порядок и формы деятельности Рабочей группы Территориальной избирательной комиссии Советского района 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 (далее – Рабочая группа).</w:t>
      </w:r>
      <w:proofErr w:type="gramEnd"/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2. </w:t>
      </w:r>
      <w:proofErr w:type="gramStart"/>
      <w:r w:rsidRPr="007E7195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 w:rsidRPr="007E7195">
        <w:rPr>
          <w:sz w:val="28"/>
          <w:szCs w:val="28"/>
        </w:rPr>
        <w:br/>
        <w:t>а также настоящим Положением.</w:t>
      </w:r>
      <w:proofErr w:type="gramEnd"/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</w:t>
      </w:r>
      <w:r w:rsidRPr="007E7195">
        <w:rPr>
          <w:sz w:val="28"/>
          <w:szCs w:val="28"/>
        </w:rPr>
        <w:br/>
        <w:t>и требующим рассмотрения на заседании Комиссии.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bCs/>
          <w:sz w:val="28"/>
          <w:szCs w:val="28"/>
        </w:rPr>
      </w:pPr>
      <w:r w:rsidRPr="007E7195">
        <w:rPr>
          <w:sz w:val="28"/>
          <w:szCs w:val="28"/>
        </w:rPr>
        <w:lastRenderedPageBreak/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7E7195">
        <w:rPr>
          <w:sz w:val="28"/>
          <w:szCs w:val="28"/>
        </w:rPr>
        <w:t xml:space="preserve">5. По поручению председателя Комиссии, а в его отсутствие – </w:t>
      </w:r>
      <w:r w:rsidRPr="007E7195">
        <w:rPr>
          <w:sz w:val="28"/>
          <w:szCs w:val="28"/>
        </w:rPr>
        <w:br/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Pr="007E7195">
        <w:rPr>
          <w:sz w:val="28"/>
          <w:szCs w:val="28"/>
        </w:rPr>
        <w:br/>
        <w:t>на заседании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6. При поступлении жалобы (заявления), не требующей рассмотрения </w:t>
      </w:r>
      <w:r w:rsidRPr="007E7195">
        <w:rPr>
          <w:sz w:val="28"/>
          <w:szCs w:val="28"/>
        </w:rP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7. В случаях, установленных законом, решение Рабочей группы </w:t>
      </w:r>
      <w:r w:rsidRPr="007E7195">
        <w:rPr>
          <w:sz w:val="28"/>
          <w:szCs w:val="28"/>
        </w:rPr>
        <w:br/>
        <w:t xml:space="preserve">и соответствующий проект постановления Комиссии выносятся </w:t>
      </w:r>
      <w:r w:rsidRPr="007E7195">
        <w:rPr>
          <w:sz w:val="28"/>
          <w:szCs w:val="28"/>
        </w:rPr>
        <w:br/>
        <w:t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член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7E7195">
        <w:rPr>
          <w:bCs/>
          <w:color w:val="000000"/>
          <w:sz w:val="28"/>
          <w:szCs w:val="28"/>
        </w:rPr>
        <w:t>8.</w:t>
      </w:r>
      <w:r w:rsidRPr="007E7195">
        <w:rPr>
          <w:sz w:val="28"/>
          <w:szCs w:val="28"/>
        </w:rPr>
        <w:t> Заседания Рабочей группы проводятся по мере необходимости.</w:t>
      </w:r>
      <w:r w:rsidRPr="007E7195">
        <w:rPr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9. На заседаниях Рабочей группы вправе присутствовать, выступать </w:t>
      </w:r>
      <w:r w:rsidRPr="007E7195">
        <w:rPr>
          <w:sz w:val="28"/>
          <w:szCs w:val="28"/>
        </w:rP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7E7195">
        <w:rPr>
          <w:sz w:val="28"/>
          <w:szCs w:val="28"/>
          <w:lang w:eastAsia="en-US"/>
        </w:rPr>
        <w:t>В заседании вправе участвовать представители заинтересованных сторон.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Pr="007E7195">
        <w:rPr>
          <w:sz w:val="28"/>
          <w:szCs w:val="28"/>
        </w:rPr>
        <w:br/>
        <w:t>и приглашенных лиц о времени и месте заседания Рабочей группы, председательствует на заседаниях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7E7195" w:rsidRPr="007E7195" w:rsidRDefault="007E7195" w:rsidP="007E7195">
      <w:pPr>
        <w:pageBreakBefore/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lastRenderedPageBreak/>
        <w:t xml:space="preserve">11. Подготовка к заседаниям Рабочей группы ведется в соответствии </w:t>
      </w:r>
      <w:r w:rsidRPr="007E7195">
        <w:rPr>
          <w:sz w:val="28"/>
          <w:szCs w:val="28"/>
        </w:rPr>
        <w:br/>
        <w:t xml:space="preserve">с поручениями руководителя Рабочей группы членами Рабочей группы, </w:t>
      </w:r>
      <w:r w:rsidRPr="007E7195">
        <w:rPr>
          <w:sz w:val="28"/>
          <w:szCs w:val="28"/>
        </w:rPr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Pr="007E7195">
        <w:rPr>
          <w:sz w:val="28"/>
          <w:szCs w:val="28"/>
        </w:rPr>
        <w:br/>
        <w:t>по рассматриваемой жалобе (заявлению), а в необходимых случаях – соответствующие заключения.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12.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Pr="007E7195">
        <w:rPr>
          <w:sz w:val="28"/>
          <w:szCs w:val="28"/>
        </w:rPr>
        <w:br/>
        <w:t>и секретарем.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– немедленно. В случае</w:t>
      </w:r>
      <w:proofErr w:type="gramStart"/>
      <w:r w:rsidRPr="007E7195">
        <w:rPr>
          <w:sz w:val="28"/>
          <w:szCs w:val="28"/>
        </w:rPr>
        <w:t>,</w:t>
      </w:r>
      <w:proofErr w:type="gramEnd"/>
      <w:r w:rsidRPr="007E7195">
        <w:rPr>
          <w:sz w:val="28"/>
          <w:szCs w:val="28"/>
        </w:rPr>
        <w:t xml:space="preserve"> если факты, содержащиеся в жалобах, требуют дополнительной проверки, решения </w:t>
      </w:r>
      <w:r w:rsidRPr="007E7195">
        <w:rPr>
          <w:sz w:val="28"/>
          <w:szCs w:val="28"/>
        </w:rPr>
        <w:br/>
        <w:t>по ним принимаются не позднее чем в десятидневный срок.</w:t>
      </w:r>
    </w:p>
    <w:p w:rsidR="007E7195" w:rsidRPr="007E7195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7E7195" w:rsidRPr="005C64C2" w:rsidRDefault="007E7195" w:rsidP="007E7195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7E7195">
        <w:rPr>
          <w:sz w:val="28"/>
          <w:szCs w:val="28"/>
        </w:rPr>
        <w:t>17. 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sectPr w:rsidR="007E7195" w:rsidRPr="005C64C2" w:rsidSect="00B00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37A"/>
    <w:rsid w:val="0002305D"/>
    <w:rsid w:val="000374E5"/>
    <w:rsid w:val="00061D08"/>
    <w:rsid w:val="00076A85"/>
    <w:rsid w:val="000B6760"/>
    <w:rsid w:val="000E5169"/>
    <w:rsid w:val="00125DC4"/>
    <w:rsid w:val="00136DBC"/>
    <w:rsid w:val="001B0B84"/>
    <w:rsid w:val="001B4335"/>
    <w:rsid w:val="002609AE"/>
    <w:rsid w:val="002F5616"/>
    <w:rsid w:val="00302834"/>
    <w:rsid w:val="003D43CB"/>
    <w:rsid w:val="004408BA"/>
    <w:rsid w:val="004714B0"/>
    <w:rsid w:val="00473745"/>
    <w:rsid w:val="00474AB6"/>
    <w:rsid w:val="0047544C"/>
    <w:rsid w:val="004D19CA"/>
    <w:rsid w:val="004F6BF5"/>
    <w:rsid w:val="00522750"/>
    <w:rsid w:val="00547B95"/>
    <w:rsid w:val="00597887"/>
    <w:rsid w:val="005A2A44"/>
    <w:rsid w:val="005C64C2"/>
    <w:rsid w:val="005E6B4B"/>
    <w:rsid w:val="006032A8"/>
    <w:rsid w:val="00631FE7"/>
    <w:rsid w:val="00687F52"/>
    <w:rsid w:val="00701728"/>
    <w:rsid w:val="00706072"/>
    <w:rsid w:val="007232F4"/>
    <w:rsid w:val="00757D6A"/>
    <w:rsid w:val="007A36D7"/>
    <w:rsid w:val="007E7195"/>
    <w:rsid w:val="00804762"/>
    <w:rsid w:val="008177CD"/>
    <w:rsid w:val="0083276C"/>
    <w:rsid w:val="00857018"/>
    <w:rsid w:val="0089106F"/>
    <w:rsid w:val="008C7016"/>
    <w:rsid w:val="008D18FC"/>
    <w:rsid w:val="00A341EA"/>
    <w:rsid w:val="00A57316"/>
    <w:rsid w:val="00A95215"/>
    <w:rsid w:val="00AA7AF1"/>
    <w:rsid w:val="00AE70E5"/>
    <w:rsid w:val="00B002A1"/>
    <w:rsid w:val="00B7776C"/>
    <w:rsid w:val="00B85C77"/>
    <w:rsid w:val="00BD4238"/>
    <w:rsid w:val="00BD51F9"/>
    <w:rsid w:val="00BF7EC1"/>
    <w:rsid w:val="00C273B1"/>
    <w:rsid w:val="00C44F54"/>
    <w:rsid w:val="00C81D06"/>
    <w:rsid w:val="00C93CCD"/>
    <w:rsid w:val="00CE0323"/>
    <w:rsid w:val="00D13820"/>
    <w:rsid w:val="00D2537A"/>
    <w:rsid w:val="00D52330"/>
    <w:rsid w:val="00D96CB0"/>
    <w:rsid w:val="00DC57F6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  <w:rsid w:val="00FB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99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2537A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BD51F9"/>
    <w:pPr>
      <w:ind w:firstLine="567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18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1451</Words>
  <Characters>8272</Characters>
  <Application>Microsoft Office Word</Application>
  <DocSecurity>0</DocSecurity>
  <Lines>68</Lines>
  <Paragraphs>19</Paragraphs>
  <ScaleCrop>false</ScaleCrop>
  <Company>Администрация г.Таганрога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Т.А. Токарева</dc:creator>
  <cp:keywords/>
  <dc:description/>
  <cp:lastModifiedBy>ТИК2</cp:lastModifiedBy>
  <cp:revision>19</cp:revision>
  <cp:lastPrinted>2020-06-09T11:13:00Z</cp:lastPrinted>
  <dcterms:created xsi:type="dcterms:W3CDTF">2020-06-08T15:14:00Z</dcterms:created>
  <dcterms:modified xsi:type="dcterms:W3CDTF">2020-07-11T07:38:00Z</dcterms:modified>
</cp:coreProperties>
</file>