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593" w:rsidRPr="00690C24" w:rsidRDefault="00777593" w:rsidP="007775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7.5pt" o:ole="" fillcolor="window">
            <v:imagedata r:id="rId7" o:title=""/>
          </v:shape>
          <o:OLEObject Type="Embed" ProgID="Word.Picture.8" ShapeID="_x0000_i1025" DrawAspect="Content" ObjectID="_1479622667" r:id="rId8"/>
        </w:object>
      </w:r>
    </w:p>
    <w:p w:rsidR="00777593" w:rsidRPr="00690C24" w:rsidRDefault="00777593" w:rsidP="00777593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93" w:rsidRPr="003B5AE7" w:rsidRDefault="00777593" w:rsidP="00777593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5A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777593" w:rsidRPr="00690C24" w:rsidRDefault="00777593" w:rsidP="007775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593" w:rsidRPr="00690C24" w:rsidRDefault="00777593" w:rsidP="0077759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77593" w:rsidRPr="00690C24" w:rsidRDefault="00B658FC" w:rsidP="00777593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9F07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777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марта</w:t>
      </w:r>
      <w:r w:rsidR="00777593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777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777593"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 w:rsidR="00777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111</w:t>
      </w:r>
      <w:r w:rsidR="000B00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</w:t>
      </w:r>
    </w:p>
    <w:p w:rsidR="00777593" w:rsidRPr="00690C24" w:rsidRDefault="00777593" w:rsidP="007775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777593" w:rsidRDefault="00777593" w:rsidP="00777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658FC" w:rsidRPr="00B658FC" w:rsidRDefault="00B658FC" w:rsidP="00B658FC">
      <w:pPr>
        <w:spacing w:after="0" w:line="240" w:lineRule="auto"/>
        <w:ind w:left="2160" w:right="2618"/>
        <w:jc w:val="both"/>
        <w:rPr>
          <w:rFonts w:ascii="Times New Roman" w:eastAsia="Times New Roman" w:hAnsi="Times New Roman" w:cs="Times New Roman"/>
          <w:b/>
          <w:color w:val="3366FF"/>
          <w:sz w:val="28"/>
          <w:szCs w:val="28"/>
          <w:lang w:eastAsia="ru-RU"/>
        </w:rPr>
      </w:pPr>
      <w:r w:rsidRPr="00B65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мероприятий по обучению организаторов выборов на 2013 год</w:t>
      </w:r>
    </w:p>
    <w:p w:rsidR="00CC2F57" w:rsidRDefault="00CC2F57" w:rsidP="007775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9535F" w:rsidRPr="0059535F" w:rsidRDefault="00777593" w:rsidP="0059535F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целях совершенствования системы подготовки организаторов выборов, подготовки и привлечения к работе в избирательной комиссии квалифицированных специалистов, придания учебному процессу постоянного характера, </w:t>
      </w:r>
      <w:r w:rsidR="0059535F">
        <w:rPr>
          <w:rFonts w:ascii="Times New Roman" w:eastAsia="Times New Roman" w:hAnsi="Times New Roman" w:cs="Times New Roman"/>
          <w:sz w:val="28"/>
          <w:szCs w:val="20"/>
          <w:lang w:eastAsia="ru-RU"/>
        </w:rPr>
        <w:t>р</w:t>
      </w:r>
      <w:r w:rsidR="0059535F" w:rsidRPr="0059535F">
        <w:rPr>
          <w:rFonts w:ascii="Times New Roman" w:eastAsia="Times New Roman" w:hAnsi="Times New Roman" w:cs="Times New Roman"/>
          <w:sz w:val="28"/>
          <w:szCs w:val="20"/>
          <w:lang w:eastAsia="ru-RU"/>
        </w:rPr>
        <w:t>ассмотрев учебную программу и план</w:t>
      </w:r>
      <w:r w:rsidR="0059535F" w:rsidRPr="0059535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59535F" w:rsidRPr="0059535F">
        <w:rPr>
          <w:rFonts w:ascii="Times New Roman" w:eastAsia="Times New Roman" w:hAnsi="Times New Roman" w:cs="Times New Roman"/>
          <w:sz w:val="28"/>
          <w:szCs w:val="20"/>
          <w:lang w:eastAsia="ru-RU"/>
        </w:rPr>
        <w:t>мероприятий по обучению организаторов выборов на 2013 год,</w:t>
      </w:r>
    </w:p>
    <w:p w:rsidR="00777593" w:rsidRDefault="00777593" w:rsidP="007775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77593" w:rsidRPr="00777593" w:rsidRDefault="00777593" w:rsidP="0077759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Советского района Ростовской области </w:t>
      </w:r>
      <w:r w:rsidRPr="0077759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ПОСТАНОВЛЯЕТ:</w:t>
      </w:r>
    </w:p>
    <w:p w:rsidR="00777593" w:rsidRPr="00777593" w:rsidRDefault="00777593" w:rsidP="007775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658FC" w:rsidRPr="00B658FC" w:rsidRDefault="00B658FC" w:rsidP="00B658FC">
      <w:pPr>
        <w:tabs>
          <w:tab w:val="num" w:pos="15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Pr="00B658F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учебную программу повышения квалификации организаторов выборов и других участников избирательного процесса в 2013 году (прилагается).</w:t>
      </w:r>
    </w:p>
    <w:p w:rsidR="00B658FC" w:rsidRPr="00B658FC" w:rsidRDefault="00B658FC" w:rsidP="00DE03C2">
      <w:pPr>
        <w:tabs>
          <w:tab w:val="num" w:pos="150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B658F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план</w:t>
      </w:r>
      <w:r w:rsidRPr="00B658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58F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 по обучению организаторов выборов</w:t>
      </w:r>
      <w:r w:rsidR="00DE03C2" w:rsidRPr="00DE03C2">
        <w:t xml:space="preserve"> </w:t>
      </w:r>
      <w:r w:rsidR="00DE03C2" w:rsidRPr="00DE03C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участников избирательного процесса</w:t>
      </w:r>
      <w:r w:rsidRPr="00B65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2013 год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65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(прилагается).</w:t>
      </w:r>
    </w:p>
    <w:p w:rsidR="00777593" w:rsidRDefault="00B658FC" w:rsidP="00B6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3. </w:t>
      </w:r>
      <w:proofErr w:type="gramStart"/>
      <w:r w:rsidR="00777593"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="00777593"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данное постановление на сайте комиссии.</w:t>
      </w:r>
    </w:p>
    <w:p w:rsidR="00B658FC" w:rsidRDefault="00B658FC" w:rsidP="00B6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46CE5" w:rsidRDefault="00777593" w:rsidP="00B658FC">
      <w:pPr>
        <w:pStyle w:val="31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4.</w:t>
      </w:r>
      <w:r w:rsidR="00B658FC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proofErr w:type="gramStart"/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7775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Николаева В.В</w:t>
      </w:r>
      <w:r w:rsidR="0059535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777593" w:rsidRDefault="00777593" w:rsidP="00777593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Председатель комиссии                                                   </w:t>
      </w: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</w:t>
      </w:r>
      <w:proofErr w:type="spellStart"/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>В.В.Николаев</w:t>
      </w:r>
      <w:proofErr w:type="spellEnd"/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77593" w:rsidRPr="00777593" w:rsidRDefault="00777593" w:rsidP="00777593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7593" w:rsidRPr="00777593" w:rsidRDefault="00777593" w:rsidP="007775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Секретарь комиссии                                                </w:t>
      </w: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proofErr w:type="spellStart"/>
      <w:r w:rsidRPr="00777593">
        <w:rPr>
          <w:rFonts w:ascii="Times New Roman" w:eastAsia="Times New Roman" w:hAnsi="Times New Roman" w:cs="Times New Roman"/>
          <w:sz w:val="28"/>
          <w:szCs w:val="24"/>
          <w:lang w:eastAsia="ru-RU"/>
        </w:rPr>
        <w:t>Л.Н.Стригуненко</w:t>
      </w:r>
      <w:proofErr w:type="spellEnd"/>
    </w:p>
    <w:p w:rsidR="002A7713" w:rsidRPr="002A7713" w:rsidRDefault="002A7713" w:rsidP="006D72C2">
      <w:pPr>
        <w:spacing w:after="0" w:line="240" w:lineRule="auto"/>
        <w:ind w:right="1274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46CE5" w:rsidRDefault="006D72C2" w:rsidP="006D72C2">
      <w:pPr>
        <w:spacing w:after="0" w:line="240" w:lineRule="auto"/>
        <w:ind w:right="1274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УТВЕРЖДЕНА</w:t>
      </w:r>
    </w:p>
    <w:p w:rsidR="00646CE5" w:rsidRDefault="00646CE5" w:rsidP="006D72C2">
      <w:pPr>
        <w:tabs>
          <w:tab w:val="left" w:pos="5103"/>
        </w:tabs>
        <w:spacing w:after="0" w:line="240" w:lineRule="auto"/>
        <w:ind w:right="-28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постановлением</w:t>
      </w:r>
      <w:r w:rsidRPr="00646CE5">
        <w:rPr>
          <w:rFonts w:ascii="Times New Roman" w:eastAsia="Calibri" w:hAnsi="Times New Roman" w:cs="Times New Roman"/>
          <w:sz w:val="24"/>
          <w:szCs w:val="24"/>
        </w:rPr>
        <w:t xml:space="preserve"> ТИК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Советского района</w:t>
      </w:r>
    </w:p>
    <w:p w:rsidR="00646CE5" w:rsidRPr="00646CE5" w:rsidRDefault="00646CE5" w:rsidP="006D72C2">
      <w:pPr>
        <w:tabs>
          <w:tab w:val="left" w:pos="5954"/>
          <w:tab w:val="left" w:pos="8931"/>
        </w:tabs>
        <w:spacing w:after="0" w:line="240" w:lineRule="auto"/>
        <w:ind w:right="56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46CE5">
        <w:rPr>
          <w:rFonts w:ascii="Times New Roman" w:eastAsia="Calibri" w:hAnsi="Times New Roman" w:cs="Times New Roman"/>
          <w:sz w:val="24"/>
          <w:szCs w:val="24"/>
        </w:rPr>
        <w:t>от 2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6D72C2">
        <w:rPr>
          <w:rFonts w:ascii="Times New Roman" w:eastAsia="Calibri" w:hAnsi="Times New Roman" w:cs="Times New Roman"/>
          <w:sz w:val="24"/>
          <w:szCs w:val="24"/>
        </w:rPr>
        <w:t xml:space="preserve"> марта </w:t>
      </w:r>
      <w:r w:rsidRPr="00646CE5">
        <w:rPr>
          <w:rFonts w:ascii="Times New Roman" w:eastAsia="Calibri" w:hAnsi="Times New Roman" w:cs="Times New Roman"/>
          <w:sz w:val="24"/>
          <w:szCs w:val="24"/>
        </w:rPr>
        <w:t xml:space="preserve">2013 № </w:t>
      </w:r>
      <w:r>
        <w:rPr>
          <w:rFonts w:ascii="Times New Roman" w:eastAsia="Calibri" w:hAnsi="Times New Roman" w:cs="Times New Roman"/>
          <w:sz w:val="24"/>
          <w:szCs w:val="24"/>
        </w:rPr>
        <w:t>111</w:t>
      </w:r>
      <w:r w:rsidRPr="00646CE5">
        <w:rPr>
          <w:rFonts w:ascii="Times New Roman" w:eastAsia="Calibri" w:hAnsi="Times New Roman" w:cs="Times New Roman"/>
          <w:sz w:val="24"/>
          <w:szCs w:val="24"/>
        </w:rPr>
        <w:t>-1</w:t>
      </w: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СОВЕТСКОГО РАЙОНА</w:t>
      </w: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3B5AE7" w:rsidRPr="00F42343" w:rsidRDefault="003B5AE7" w:rsidP="003B5AE7">
      <w:pPr>
        <w:pStyle w:val="Default"/>
        <w:rPr>
          <w:b/>
          <w:bCs/>
          <w:sz w:val="28"/>
          <w:szCs w:val="28"/>
        </w:rPr>
      </w:pPr>
    </w:p>
    <w:p w:rsidR="00A21EA3" w:rsidRDefault="00A21EA3" w:rsidP="003B5AE7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УЧЕБН</w:t>
      </w:r>
      <w:r w:rsidR="00A44FD1">
        <w:rPr>
          <w:b/>
          <w:bCs/>
          <w:sz w:val="32"/>
          <w:szCs w:val="32"/>
        </w:rPr>
        <w:t>АЯ</w:t>
      </w:r>
      <w:r>
        <w:rPr>
          <w:b/>
          <w:bCs/>
          <w:sz w:val="32"/>
          <w:szCs w:val="32"/>
        </w:rPr>
        <w:t xml:space="preserve"> </w:t>
      </w:r>
      <w:r w:rsidR="00CC2F57">
        <w:rPr>
          <w:b/>
          <w:bCs/>
          <w:sz w:val="32"/>
          <w:szCs w:val="32"/>
        </w:rPr>
        <w:t>ПРОГРАММ</w:t>
      </w:r>
      <w:r w:rsidR="00A44FD1">
        <w:rPr>
          <w:b/>
          <w:bCs/>
          <w:sz w:val="32"/>
          <w:szCs w:val="32"/>
        </w:rPr>
        <w:t>А</w:t>
      </w:r>
      <w:r w:rsidR="00CC2F57" w:rsidRPr="00CC2F57">
        <w:rPr>
          <w:b/>
          <w:bCs/>
          <w:sz w:val="32"/>
          <w:szCs w:val="32"/>
        </w:rPr>
        <w:t xml:space="preserve"> </w:t>
      </w:r>
    </w:p>
    <w:p w:rsidR="003B5AE7" w:rsidRPr="00F42343" w:rsidRDefault="00646CE5" w:rsidP="003B5AE7">
      <w:pPr>
        <w:pStyle w:val="Default"/>
        <w:jc w:val="center"/>
        <w:rPr>
          <w:sz w:val="32"/>
          <w:szCs w:val="32"/>
        </w:rPr>
      </w:pPr>
      <w:r w:rsidRPr="00646CE5">
        <w:rPr>
          <w:sz w:val="32"/>
          <w:szCs w:val="32"/>
        </w:rPr>
        <w:t>повышения квалификации организаторов выборов и других участников избирательного процесса в 2013 году</w:t>
      </w: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3B5AE7" w:rsidRDefault="003B5AE7" w:rsidP="003B5AE7">
      <w:pPr>
        <w:pStyle w:val="Default"/>
        <w:jc w:val="center"/>
        <w:rPr>
          <w:sz w:val="28"/>
          <w:szCs w:val="28"/>
        </w:rPr>
      </w:pPr>
    </w:p>
    <w:p w:rsidR="00A21EA3" w:rsidRDefault="00A21EA3" w:rsidP="003B5AE7">
      <w:pPr>
        <w:pStyle w:val="Default"/>
        <w:jc w:val="center"/>
        <w:rPr>
          <w:sz w:val="28"/>
          <w:szCs w:val="28"/>
        </w:rPr>
      </w:pPr>
    </w:p>
    <w:p w:rsidR="003B5AE7" w:rsidRDefault="00CC2F57" w:rsidP="003B5AE7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A21EA3" w:rsidRDefault="00A21EA3" w:rsidP="00A21EA3">
      <w:pPr>
        <w:pStyle w:val="Default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Цели и задачи учебных программ </w:t>
      </w:r>
    </w:p>
    <w:p w:rsidR="00646CE5" w:rsidRDefault="00A44FD1" w:rsidP="00E800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Данная у</w:t>
      </w:r>
      <w:r w:rsidR="00646CE5" w:rsidRPr="00646CE5">
        <w:rPr>
          <w:sz w:val="28"/>
          <w:szCs w:val="28"/>
        </w:rPr>
        <w:t>чебная программа повышения квалификации организаторов выборов, других участников избирательного процесса предполагает овладение слушателями знаниями в области избирательного законодательства.</w:t>
      </w:r>
    </w:p>
    <w:p w:rsidR="00A21EA3" w:rsidRDefault="00A21EA3" w:rsidP="00E800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учебной программы — изучение слушателями избирательного права и избирательного процесса, практики применения новых избирательных технологий, повышение профессиональной квалификации в данной области. </w:t>
      </w:r>
    </w:p>
    <w:p w:rsidR="00A21EA3" w:rsidRDefault="00A21EA3" w:rsidP="00A21EA3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>Основные задачи учебной программы –</w:t>
      </w:r>
    </w:p>
    <w:p w:rsidR="00A21EA3" w:rsidRDefault="00A21EA3" w:rsidP="00A21E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 расширение теоретических и практических знаний членов избирательных комиссий, других участников избирательного процесса;</w:t>
      </w:r>
    </w:p>
    <w:p w:rsidR="00A21EA3" w:rsidRDefault="00A21EA3" w:rsidP="00A21E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 подготовка и проведение выборов в органы государственной власти и местного самоуправления в 2013-201</w:t>
      </w:r>
      <w:r w:rsidR="00A44FD1">
        <w:rPr>
          <w:sz w:val="28"/>
          <w:szCs w:val="28"/>
        </w:rPr>
        <w:t>5</w:t>
      </w:r>
      <w:r>
        <w:rPr>
          <w:sz w:val="28"/>
          <w:szCs w:val="28"/>
        </w:rPr>
        <w:t xml:space="preserve"> г.</w:t>
      </w:r>
      <w:r w:rsidR="00E800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в </w:t>
      </w:r>
      <w:proofErr w:type="gramStart"/>
      <w:r>
        <w:rPr>
          <w:sz w:val="28"/>
          <w:szCs w:val="28"/>
        </w:rPr>
        <w:t>строгом</w:t>
      </w:r>
      <w:proofErr w:type="gramEnd"/>
      <w:r>
        <w:rPr>
          <w:sz w:val="28"/>
          <w:szCs w:val="28"/>
        </w:rPr>
        <w:t xml:space="preserve"> соответс</w:t>
      </w:r>
      <w:r w:rsidR="00A44FD1">
        <w:rPr>
          <w:sz w:val="28"/>
          <w:szCs w:val="28"/>
        </w:rPr>
        <w:t>т</w:t>
      </w:r>
      <w:r>
        <w:rPr>
          <w:sz w:val="28"/>
          <w:szCs w:val="28"/>
        </w:rPr>
        <w:t>ви</w:t>
      </w:r>
      <w:r w:rsidR="00A44FD1">
        <w:rPr>
          <w:sz w:val="28"/>
          <w:szCs w:val="28"/>
        </w:rPr>
        <w:t>е</w:t>
      </w:r>
      <w:r>
        <w:rPr>
          <w:sz w:val="28"/>
          <w:szCs w:val="28"/>
        </w:rPr>
        <w:t xml:space="preserve"> с законом;</w:t>
      </w:r>
    </w:p>
    <w:p w:rsidR="00A21EA3" w:rsidRDefault="00A21EA3" w:rsidP="00A21EA3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  подготовка резерва участковых избирательных комиссий.</w:t>
      </w:r>
    </w:p>
    <w:p w:rsidR="00E80032" w:rsidRPr="00E80032" w:rsidRDefault="00E80032" w:rsidP="00E8003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E80032" w:rsidRPr="00E80032" w:rsidRDefault="00E80032" w:rsidP="00E80032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>Учебная программа состоит из следующих программ:</w:t>
      </w:r>
    </w:p>
    <w:p w:rsidR="00E80032" w:rsidRPr="00E80032" w:rsidRDefault="00E80032" w:rsidP="00E80032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Учебная программа 14 часовая «Правовые основы избирательного процесса и организации работы участковой избирательной комиссии» – для председателей, заместителей председателей, секретарей участковых избирательных комиссий</w:t>
      </w:r>
    </w:p>
    <w:p w:rsidR="00E80032" w:rsidRPr="00E80032" w:rsidRDefault="00E80032" w:rsidP="00E80032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Учебная программа 12 часовая – для иных членов участковых избирательных комиссий</w:t>
      </w:r>
    </w:p>
    <w:p w:rsidR="00E80032" w:rsidRDefault="00E80032" w:rsidP="00E80032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Учебная программа 6 часовая – для резерва составов участковых избирательных комиссий.</w:t>
      </w:r>
    </w:p>
    <w:p w:rsidR="0028735E" w:rsidRDefault="0028735E" w:rsidP="0028735E">
      <w:pPr>
        <w:pStyle w:val="Default"/>
        <w:jc w:val="both"/>
        <w:rPr>
          <w:b/>
          <w:sz w:val="28"/>
          <w:szCs w:val="28"/>
        </w:rPr>
      </w:pPr>
      <w:r w:rsidRPr="00F42343">
        <w:rPr>
          <w:b/>
          <w:sz w:val="28"/>
          <w:szCs w:val="28"/>
        </w:rPr>
        <w:t xml:space="preserve">Правовую основу учебной программы составляют: </w:t>
      </w:r>
    </w:p>
    <w:p w:rsidR="0028735E" w:rsidRDefault="0028735E" w:rsidP="0028735E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Конституция Российской Федерации (принята всенародным голосованием 12.12.1993) (с учетом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правок</w:t>
      </w:r>
      <w:proofErr w:type="gramEnd"/>
      <w:r>
        <w:rPr>
          <w:sz w:val="28"/>
          <w:szCs w:val="28"/>
        </w:rPr>
        <w:t xml:space="preserve">, внесенных законами Российской Федерации о поправках к Конституции Российской Федерации от 30.12.2008 N 6-ФКЗ, от 30.12.2008 № 7-ФКЗ). "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конституционный закон от 28.06.2004 № 5-ФКЗ (ред. от 24.04.2008) «О референдуме Российской Федерации».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12.06.2002 № 67-ФЗ (ред. от 25.07.2011, с изм. от 20.10.2011) «Об основных гарантиях избирательных прав и права на участие в референдуме граждан Российской Федерации».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10.01.2003 № 19-ФЗ (ред. от 25.07.2011, с изм. от 20.10.2011) «О выборах Президента Российской Федерации».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18.05.2005 № 51-ФЗ (ред. от 25.07.2011, с изм. от 20.10.2011) «О выборах депутатов Государственной Думы Федерального Собрания Российской Федерации». </w:t>
      </w:r>
    </w:p>
    <w:p w:rsidR="0028735E" w:rsidRDefault="00E80032" w:rsidP="0028735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Федеральный закон от 1 1.07.2001 № 95-ФЗ (ред. от 02.04.2012) «О политических партиях». </w:t>
      </w:r>
    </w:p>
    <w:p w:rsidR="00E80032" w:rsidRDefault="00E80032" w:rsidP="0028735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12.05.2009 № 95-ФЗ (с изм. от 20.10.2011) «О гарантиях равенства парламентских партий при освещении их деятельности государственными общедоступными телеканалами и радиоканалами».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 Российской Федерации от 27.12.1991 № 2124-1 (ред. от 11.07.2011) «О средствах массовой информации».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27.07.2004 № 79-ФЗ (ред. от 21.11.2011, с изм. от 06.12.2011) «О государственной гражданской службе Российской Федерации».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Федеральный закон от 06.10.1999 № 184-ФЗ (ред. от 30.11.2011, с изм. от 29.02.2012) «Об общих принципах организации законодательных (представительных) и исполнительных органов государственной власти субъектов Российской Федерации». 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15 марта 2004 г. № 95-ЗС «Об избирательной комиссии Ростовской области»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Областной закон от 11 июля 2006 г. № 515- ЗС «О выборах депутатов Законодательного собрания Ростовской области»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25 октября 2002 г. №276-ЗС «О территориальных избирательных комиссиях Ростовской области».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19 декабря 2005 года № 414-ЗС «О выборах депутатов представительных органов муниципальных образований в Ростовской области».</w:t>
      </w:r>
    </w:p>
    <w:p w:rsidR="00E80032" w:rsidRDefault="00E80032" w:rsidP="00E8003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28 декабря 2005 №429-ЗС «О выборах глав муниципальных образований в Ростовской области».</w:t>
      </w:r>
    </w:p>
    <w:p w:rsidR="00E80032" w:rsidRPr="00F60053" w:rsidRDefault="00E80032" w:rsidP="00E80032">
      <w:pPr>
        <w:pStyle w:val="Default"/>
        <w:jc w:val="both"/>
        <w:rPr>
          <w:sz w:val="28"/>
          <w:szCs w:val="28"/>
        </w:rPr>
      </w:pPr>
      <w:r w:rsidRPr="00F60053">
        <w:rPr>
          <w:sz w:val="28"/>
          <w:szCs w:val="28"/>
        </w:rPr>
        <w:t>Областной закон от 28 декабря 2005 №436-ЗС «О местном самоуправлении в Ростовской области».</w:t>
      </w:r>
    </w:p>
    <w:p w:rsidR="00E80032" w:rsidRPr="001422B3" w:rsidRDefault="00E80032" w:rsidP="00E80032">
      <w:pPr>
        <w:pStyle w:val="Default"/>
        <w:ind w:firstLine="708"/>
        <w:jc w:val="both"/>
        <w:rPr>
          <w:sz w:val="28"/>
          <w:szCs w:val="28"/>
        </w:rPr>
      </w:pPr>
      <w:r w:rsidRPr="001422B3">
        <w:rPr>
          <w:sz w:val="28"/>
          <w:szCs w:val="28"/>
        </w:rPr>
        <w:t xml:space="preserve">Процесс обучения предусматривает использование учебных, методических пособий и разработок, которыми располагает Центральная избирательная комиссия, Избирательная комиссия Ростовской области, территориальные избирательные комиссии. </w:t>
      </w:r>
    </w:p>
    <w:p w:rsidR="00E80032" w:rsidRPr="001422B3" w:rsidRDefault="00E80032" w:rsidP="00E80032">
      <w:pPr>
        <w:pStyle w:val="Default"/>
        <w:jc w:val="both"/>
        <w:rPr>
          <w:sz w:val="28"/>
          <w:szCs w:val="28"/>
        </w:rPr>
      </w:pPr>
      <w:r w:rsidRPr="001422B3">
        <w:rPr>
          <w:sz w:val="28"/>
          <w:szCs w:val="28"/>
        </w:rPr>
        <w:t>Завершающей стадией обучения является тестирование</w:t>
      </w:r>
      <w:r>
        <w:rPr>
          <w:sz w:val="28"/>
          <w:szCs w:val="28"/>
        </w:rPr>
        <w:t xml:space="preserve">, </w:t>
      </w:r>
      <w:r w:rsidRPr="001422B3">
        <w:rPr>
          <w:sz w:val="28"/>
          <w:szCs w:val="28"/>
        </w:rPr>
        <w:t>подготовленным ЦИК России.</w:t>
      </w: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Pr="002A7713" w:rsidRDefault="002A7713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A0034" w:rsidRDefault="00E80032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Учебная программа 14 часовая </w:t>
      </w:r>
    </w:p>
    <w:p w:rsidR="00E80032" w:rsidRPr="00AA0034" w:rsidRDefault="00AA0034" w:rsidP="00A44FD1">
      <w:pPr>
        <w:spacing w:line="240" w:lineRule="auto"/>
        <w:ind w:left="-567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AA003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«Правовые основы избирательного </w:t>
      </w:r>
      <w:r w:rsidR="00E80032" w:rsidRPr="00AA003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процесса и организации работы участковой избирательной комиссии» – </w:t>
      </w:r>
      <w:r w:rsidR="00E80032" w:rsidRPr="00AA003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для председателей, заместителей председателей, секретарей участковых избирательных комиссий</w:t>
      </w:r>
    </w:p>
    <w:p w:rsidR="00E80032" w:rsidRPr="00E80032" w:rsidRDefault="00E80032" w:rsidP="00A44FD1">
      <w:pPr>
        <w:spacing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017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1134"/>
        <w:gridCol w:w="1417"/>
        <w:gridCol w:w="1418"/>
        <w:gridCol w:w="2375"/>
      </w:tblGrid>
      <w:tr w:rsidR="00BF25F2" w:rsidRPr="004F4876" w:rsidTr="004F4876">
        <w:tc>
          <w:tcPr>
            <w:tcW w:w="567" w:type="dxa"/>
            <w:vMerge w:val="restart"/>
          </w:tcPr>
          <w:p w:rsidR="00BF25F2" w:rsidRPr="004F4876" w:rsidRDefault="00BF25F2" w:rsidP="00FB79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F4876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61" w:type="dxa"/>
            <w:vMerge w:val="restart"/>
          </w:tcPr>
          <w:p w:rsidR="00BF25F2" w:rsidRPr="004F4876" w:rsidRDefault="00BF25F2" w:rsidP="00FB79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4876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134" w:type="dxa"/>
            <w:vMerge w:val="restart"/>
          </w:tcPr>
          <w:p w:rsidR="00BF25F2" w:rsidRPr="004F4876" w:rsidRDefault="00BF25F2" w:rsidP="00FB797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F4876">
              <w:rPr>
                <w:rFonts w:ascii="Times New Roman" w:hAnsi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5210" w:type="dxa"/>
            <w:gridSpan w:val="3"/>
          </w:tcPr>
          <w:p w:rsidR="00BF25F2" w:rsidRPr="004F4876" w:rsidRDefault="00BF25F2" w:rsidP="00FB79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4876">
              <w:rPr>
                <w:rFonts w:ascii="Times New Roman" w:hAnsi="Times New Roman"/>
                <w:b/>
                <w:sz w:val="24"/>
                <w:szCs w:val="24"/>
              </w:rPr>
              <w:t>Виды занятий</w:t>
            </w:r>
          </w:p>
        </w:tc>
      </w:tr>
      <w:tr w:rsidR="00BF25F2" w:rsidRPr="00513F00" w:rsidTr="004F4876">
        <w:tc>
          <w:tcPr>
            <w:tcW w:w="567" w:type="dxa"/>
            <w:vMerge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F25F2" w:rsidRPr="004F4876" w:rsidRDefault="00BF25F2" w:rsidP="00BF2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F4876">
              <w:rPr>
                <w:rFonts w:ascii="Times New Roman" w:hAnsi="Times New Roman"/>
                <w:b/>
                <w:sz w:val="24"/>
                <w:szCs w:val="24"/>
              </w:rPr>
              <w:t>лекция</w:t>
            </w:r>
          </w:p>
        </w:tc>
        <w:tc>
          <w:tcPr>
            <w:tcW w:w="1418" w:type="dxa"/>
          </w:tcPr>
          <w:p w:rsidR="00BF25F2" w:rsidRPr="004F4876" w:rsidRDefault="004F4876" w:rsidP="00BF25F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375" w:type="dxa"/>
          </w:tcPr>
          <w:p w:rsidR="00BF25F2" w:rsidRPr="004F4876" w:rsidRDefault="004F4876" w:rsidP="004F487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="00BF25F2" w:rsidRPr="004F4876">
              <w:rPr>
                <w:rFonts w:ascii="Times New Roman" w:hAnsi="Times New Roman"/>
                <w:b/>
                <w:sz w:val="24"/>
                <w:szCs w:val="24"/>
              </w:rPr>
              <w:t>амост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оятельно</w:t>
            </w:r>
          </w:p>
        </w:tc>
      </w:tr>
      <w:tr w:rsidR="00BF25F2" w:rsidRPr="00513F00" w:rsidTr="003221A8">
        <w:trPr>
          <w:trHeight w:val="2010"/>
        </w:trPr>
        <w:tc>
          <w:tcPr>
            <w:tcW w:w="567" w:type="dxa"/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BF25F2" w:rsidRPr="00513F00" w:rsidRDefault="00BF25F2" w:rsidP="00215F4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Формирование и функционирование политической власти.    Избирательное право. Избирательные системы.</w:t>
            </w:r>
          </w:p>
        </w:tc>
        <w:tc>
          <w:tcPr>
            <w:tcW w:w="1134" w:type="dxa"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самоподготовка</w:t>
            </w:r>
          </w:p>
        </w:tc>
      </w:tr>
      <w:tr w:rsidR="00BF25F2" w:rsidRPr="00513F00" w:rsidTr="003221A8">
        <w:trPr>
          <w:trHeight w:val="16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Место и роль участковой избирательной комиссии в системе избирательных комиссий в РФ.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Организация работы УИК.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Работа со списками избирателей. Уточнение списков избирателей.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3221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 xml:space="preserve">Работа УИК по информированию избирателей и осуществлению </w:t>
            </w:r>
            <w:proofErr w:type="gramStart"/>
            <w:r w:rsidRPr="00513F00">
              <w:rPr>
                <w:rFonts w:ascii="Times New Roman" w:hAnsi="Times New Roman"/>
                <w:sz w:val="28"/>
                <w:szCs w:val="28"/>
              </w:rPr>
              <w:t>контроля за</w:t>
            </w:r>
            <w:proofErr w:type="gramEnd"/>
            <w:r w:rsidRPr="00513F00">
              <w:rPr>
                <w:rFonts w:ascii="Times New Roman" w:hAnsi="Times New Roman"/>
                <w:sz w:val="28"/>
                <w:szCs w:val="28"/>
              </w:rPr>
              <w:t xml:space="preserve"> соблюдение</w:t>
            </w:r>
            <w:r w:rsidR="003221A8">
              <w:rPr>
                <w:rFonts w:ascii="Times New Roman" w:hAnsi="Times New Roman"/>
                <w:sz w:val="28"/>
                <w:szCs w:val="28"/>
              </w:rPr>
              <w:t>м правил предвыборной агитации.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4F487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Организация работы УИК в день голосован</w:t>
            </w:r>
            <w:r w:rsidR="004F4876">
              <w:rPr>
                <w:rFonts w:ascii="Times New Roman" w:hAnsi="Times New Roman"/>
                <w:sz w:val="28"/>
                <w:szCs w:val="28"/>
              </w:rPr>
              <w:t>ия и в предшествующий ему день.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4F4876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987BB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 xml:space="preserve">Установление итогов голосования. Определение </w:t>
            </w:r>
            <w:r w:rsidRPr="00513F0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результатов выборов. Использование технических средств подсчета голосов.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3221A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 xml:space="preserve"> Открытость и гласность в деятельности участковых избирательных комиссий.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Уч. фильм</w:t>
            </w: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Юридическая ответственность и правовые санкции за нарушение избирательного законодательства.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Финансовая отчетность участковой избирательной комиссии.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Тестирование.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F25F2" w:rsidRPr="00513F00" w:rsidTr="004F48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215F4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BF25F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  <w:r w:rsidRPr="00513F00">
              <w:rPr>
                <w:rFonts w:ascii="Times New Roman" w:hAnsi="Times New Roman"/>
                <w:sz w:val="28"/>
                <w:szCs w:val="28"/>
              </w:rPr>
              <w:t>14час.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5F2" w:rsidRPr="00513F00" w:rsidRDefault="00BF25F2" w:rsidP="00FB797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3221A8" w:rsidRDefault="003221A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21A8" w:rsidRDefault="003221A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21A8" w:rsidRDefault="003221A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Pr="002A7713" w:rsidRDefault="002A7713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3221A8" w:rsidRDefault="003221A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21A8" w:rsidRDefault="003221A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 1.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и функционирование политической власти.    Избирательное право. Избирательные системы.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Формирование и функционирование политической власти. 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Система государственных органов РФ. 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Конституционные основы регионального управления. Формирование органов центральной и местной власти в современной России. Местное самоуправление. 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Понятие и принципы избирательного права. 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Источники избирательного права. 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Функции выборов. Три самостоятельных уровня выборов. Порядок назначения выборов.</w:t>
      </w:r>
    </w:p>
    <w:p w:rsidR="00E80032" w:rsidRPr="00E80032" w:rsidRDefault="00E80032" w:rsidP="00E80032">
      <w:pPr>
        <w:numPr>
          <w:ilvl w:val="0"/>
          <w:numId w:val="3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Избирательные системы.  Сущность избирательной системы. Виды избирательных систем в России:</w:t>
      </w:r>
    </w:p>
    <w:p w:rsidR="00E80032" w:rsidRPr="00E80032" w:rsidRDefault="00E80032" w:rsidP="00242888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- Избирательные системы, применяемые на выборах Президента РФ, депутатов Государственной Думы Федерального собрания РФ;</w:t>
      </w:r>
    </w:p>
    <w:p w:rsidR="00E80032" w:rsidRPr="00E80032" w:rsidRDefault="00E80032" w:rsidP="00242888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- Избирательные системы, применяемые на выборах Губернатора Ростовской области;</w:t>
      </w:r>
    </w:p>
    <w:p w:rsidR="00E80032" w:rsidRPr="00E80032" w:rsidRDefault="00E80032" w:rsidP="00242888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- Избирательные системы, применяемые на выборах депутатов Законодательного собрания Ростовской области;</w:t>
      </w:r>
    </w:p>
    <w:p w:rsidR="00E80032" w:rsidRPr="00E80032" w:rsidRDefault="00E80032" w:rsidP="00242888">
      <w:pPr>
        <w:spacing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- Избирательные системы, применяемые на муниципальных выборах в Ростовской области.</w:t>
      </w:r>
    </w:p>
    <w:p w:rsidR="00215F48" w:rsidRDefault="00215F4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 xml:space="preserve">ТЕМА 2.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E80032" w:rsidRPr="00E80032" w:rsidRDefault="00E80032" w:rsidP="003221A8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Конституционно-правовой статус избирательных комиссий в РФ.</w:t>
      </w:r>
    </w:p>
    <w:p w:rsidR="00E80032" w:rsidRPr="00E80032" w:rsidRDefault="00E80032" w:rsidP="003221A8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E80032" w:rsidRPr="00E80032" w:rsidRDefault="00E80032" w:rsidP="003221A8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Новый порядок формирования участковых избирательных комиссий. Порядок формирования кадрового резерва составов УИК.</w:t>
      </w:r>
    </w:p>
    <w:p w:rsidR="00E80032" w:rsidRPr="00E80032" w:rsidRDefault="00E80032" w:rsidP="003221A8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Статус членов УИК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избирательной комиссии.</w:t>
      </w:r>
    </w:p>
    <w:p w:rsidR="00E80032" w:rsidRPr="00E80032" w:rsidRDefault="00E80032" w:rsidP="003221A8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Расформирование УИК.</w:t>
      </w:r>
    </w:p>
    <w:p w:rsidR="00E80032" w:rsidRPr="00E80032" w:rsidRDefault="00E80032" w:rsidP="003221A8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215F48" w:rsidRDefault="00215F4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>ТЕМА 3</w:t>
      </w: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Организация и работа участковой избирательной комиссии.</w:t>
      </w:r>
    </w:p>
    <w:p w:rsidR="00E80032" w:rsidRPr="00E80032" w:rsidRDefault="00E80032" w:rsidP="00242888">
      <w:pPr>
        <w:numPr>
          <w:ilvl w:val="0"/>
          <w:numId w:val="1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Организация деятельности участковых избирательных комиссий: полномочия, регламент работы, распределение обязанностей, план работы участковой избирательной комиссии. </w:t>
      </w:r>
    </w:p>
    <w:p w:rsidR="00E80032" w:rsidRPr="00E80032" w:rsidRDefault="00E80032" w:rsidP="00242888">
      <w:pPr>
        <w:numPr>
          <w:ilvl w:val="0"/>
          <w:numId w:val="1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Подготовка и оборудование помещений для голосования и работы участковой избирательной комиссии. </w:t>
      </w:r>
    </w:p>
    <w:p w:rsidR="00E80032" w:rsidRPr="00E80032" w:rsidRDefault="00E80032" w:rsidP="00242888">
      <w:pPr>
        <w:numPr>
          <w:ilvl w:val="0"/>
          <w:numId w:val="1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Подготовка и проведение заседания участковой избирательной комиссии. Регламент и порядок проведения заседаний участковой избирательной </w:t>
      </w:r>
      <w:r w:rsidRPr="00E80032">
        <w:rPr>
          <w:rFonts w:ascii="Times New Roman" w:eastAsia="Calibri" w:hAnsi="Times New Roman" w:cs="Times New Roman"/>
          <w:sz w:val="28"/>
          <w:szCs w:val="28"/>
        </w:rPr>
        <w:lastRenderedPageBreak/>
        <w:t>комиссии с кандидатами, их доверенными лицами, уполномоченными представителями избирательных объединений, наблюдателями, другими участниками выборов.  Учет и оформление решений, в том числе решений по финансовым вопросам, протоколов заседаний участковой избирательной комиссии. Номенклатура дел.</w:t>
      </w:r>
    </w:p>
    <w:p w:rsidR="00E80032" w:rsidRPr="00E80032" w:rsidRDefault="00E80032" w:rsidP="00242888">
      <w:pPr>
        <w:numPr>
          <w:ilvl w:val="0"/>
          <w:numId w:val="1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Организация документооборота в участковой избирательной комиссии. Основные требования к оформлению реквизитов документов, к оформлению бланков. </w:t>
      </w:r>
    </w:p>
    <w:p w:rsidR="00E80032" w:rsidRPr="00E80032" w:rsidRDefault="00E80032" w:rsidP="00242888">
      <w:pPr>
        <w:numPr>
          <w:ilvl w:val="0"/>
          <w:numId w:val="12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Прием, регистрация и прохождение документов в участковой избирательной комиссии. Оформление и отправка исходящей документации. 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 xml:space="preserve">ТЕМА 4.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Работа со списками избирателей, уточнение списков избирателей.</w:t>
      </w:r>
    </w:p>
    <w:p w:rsidR="00E80032" w:rsidRPr="00E80032" w:rsidRDefault="00E80032" w:rsidP="00242888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Положение о государственной системе регистрации (учета) избирателей в Российской Федерации. Основания для регистрации (учета) избирателей, органы и лица, осуществляющие регистрацию (учет) избирателей.</w:t>
      </w:r>
    </w:p>
    <w:p w:rsidR="00E80032" w:rsidRPr="00E80032" w:rsidRDefault="00E80032" w:rsidP="00242888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по уточнению списков избирателей. Ознакомление избирателей со списками избирателей.</w:t>
      </w:r>
    </w:p>
    <w:p w:rsidR="00E80032" w:rsidRPr="00E80032" w:rsidRDefault="00E80032" w:rsidP="00242888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Рассмотрение участковой избирательной комиссией заявлений граждан о включении в список избирателей, об ошибках или неточностях в сведениях о них.</w:t>
      </w:r>
    </w:p>
    <w:p w:rsidR="00E80032" w:rsidRPr="00E80032" w:rsidRDefault="00E80032" w:rsidP="00242888">
      <w:pPr>
        <w:numPr>
          <w:ilvl w:val="0"/>
          <w:numId w:val="4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Порядок включения в список избирателей военнослужащих, лиц, находящихся в местах временного пребывания, студентов и аспирантов, зарегистрированных по месту пребывания в общежитиях, лиц, не имеющих регистрации по месту жительства и по месту пребывания в пределах РФ.</w:t>
      </w:r>
    </w:p>
    <w:p w:rsidR="00215F48" w:rsidRDefault="00215F4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21A8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>ТЕМА 5</w:t>
      </w: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Работа УИК по информированию избирателей и осуществлению </w:t>
      </w:r>
      <w:proofErr w:type="gramStart"/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контроля за</w:t>
      </w:r>
      <w:proofErr w:type="gramEnd"/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соблюдением правил</w:t>
      </w: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предвыборной агитации.</w:t>
      </w:r>
    </w:p>
    <w:p w:rsidR="00E80032" w:rsidRPr="00E80032" w:rsidRDefault="00E80032" w:rsidP="00242888">
      <w:pPr>
        <w:numPr>
          <w:ilvl w:val="0"/>
          <w:numId w:val="5"/>
        </w:numPr>
        <w:spacing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Правовое регулирование информационного обеспечения выборов. Информирование избирателей: понятие, содержание, виды. Требования к содержанию информационных материалов, размещаемых на избирательных участках.</w:t>
      </w:r>
    </w:p>
    <w:p w:rsidR="00E80032" w:rsidRPr="00E80032" w:rsidRDefault="00E80032" w:rsidP="00E80032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Организация работы участковых избирательных комиссий по информированию избирателей: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-  Опубликование (обнародование) результатов опросов общественного мнения, связанных с выборами;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-  Организации телерадиовещания и периодические печатные издания, используемые для информационного обеспечения выборов.</w:t>
      </w:r>
    </w:p>
    <w:p w:rsidR="00E80032" w:rsidRPr="00E80032" w:rsidRDefault="00E80032" w:rsidP="00E80032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80032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соблюдением законодательства при размещении агитационных материалов в границах территории избирательного участка. Агитационный период,  день тишины. Действия участковой </w:t>
      </w:r>
      <w:r w:rsidRPr="00E80032">
        <w:rPr>
          <w:rFonts w:ascii="Times New Roman" w:eastAsia="Calibri" w:hAnsi="Times New Roman" w:cs="Times New Roman"/>
          <w:sz w:val="28"/>
          <w:szCs w:val="28"/>
        </w:rPr>
        <w:lastRenderedPageBreak/>
        <w:t>избирательной комиссии в случае нарушений правил агитации на избирательном участке.</w:t>
      </w:r>
    </w:p>
    <w:p w:rsidR="00E80032" w:rsidRPr="00E80032" w:rsidRDefault="00E80032" w:rsidP="00E80032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Правовые основы и ограничения при проведении опросов избирателей в день голосования.</w:t>
      </w:r>
    </w:p>
    <w:p w:rsidR="00E80032" w:rsidRPr="00E80032" w:rsidRDefault="00E80032" w:rsidP="00E80032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Главные отличия информирования от агитации.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 xml:space="preserve">ТЕМА 6.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Работа участковой избирательной комиссии с избирательными бюллетенями. Порядок получения избирательных, их подготовка </w:t>
      </w:r>
      <w:proofErr w:type="gramStart"/>
      <w:r w:rsidRPr="00E80032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использовании.</w:t>
      </w:r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Порядок хранения избирательных бюллетеней и других избирательных документов. Организация работы участковой избирательной комиссии по выдаче, учету и сохранности открепительных удостоверений.</w:t>
      </w:r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Порядок участковых комиссий по организации и проведению голосования избирателей вне  помещении для голосования</w:t>
      </w:r>
      <w:proofErr w:type="gramStart"/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E80032" w:rsidRPr="00E80032" w:rsidRDefault="00E80032" w:rsidP="00E80032">
      <w:pPr>
        <w:numPr>
          <w:ilvl w:val="0"/>
          <w:numId w:val="6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 xml:space="preserve">ТЕМА 7.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Установление итогов голосования. Определение результатов выборов. Использование технических средств подсчета голосов.</w:t>
      </w:r>
    </w:p>
    <w:p w:rsidR="00E80032" w:rsidRPr="00E80032" w:rsidRDefault="00E80032" w:rsidP="00E80032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Порядок подсчета голосов избирателей. Установление итогов голосования. Функции председателя, заместителя и секретаря участковой избирательной комиссии.</w:t>
      </w:r>
    </w:p>
    <w:p w:rsidR="00E80032" w:rsidRPr="00E80032" w:rsidRDefault="00E80032" w:rsidP="00E80032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Повторный подсчет голосов: основания и порядок, составление протокола повторного подсчета голосов.</w:t>
      </w:r>
    </w:p>
    <w:p w:rsidR="00E80032" w:rsidRPr="00E80032" w:rsidRDefault="00E80032" w:rsidP="00E80032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с обращениями, жалобами граждан и иных субъектов избирательного процесса, в том числе порядок учета обращений, жалоб, заявлений.</w:t>
      </w:r>
    </w:p>
    <w:p w:rsidR="00E80032" w:rsidRPr="00E80032" w:rsidRDefault="00E80032" w:rsidP="00E80032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Применение комплексов обработки избирательных бюллетеней (КОИБ).</w:t>
      </w:r>
    </w:p>
    <w:p w:rsidR="00E80032" w:rsidRPr="00E80032" w:rsidRDefault="00E80032" w:rsidP="00E80032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Комплекс для электронного голосования (КЭГ).</w:t>
      </w:r>
    </w:p>
    <w:p w:rsidR="00E80032" w:rsidRDefault="00E80032" w:rsidP="00E80032">
      <w:pPr>
        <w:numPr>
          <w:ilvl w:val="0"/>
          <w:numId w:val="7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Организация работы участковой избирательной комиссии в помещении для голосования, оборудованном средствами видеонаблюдения и трансляции изображения.</w:t>
      </w:r>
    </w:p>
    <w:p w:rsidR="003221A8" w:rsidRPr="00E80032" w:rsidRDefault="003221A8" w:rsidP="003221A8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0032" w:rsidRPr="00E80032" w:rsidRDefault="00E80032" w:rsidP="003221A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ТЕМА 8.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Открытость и гласность в деятельности участковых избирательных комиссий.</w:t>
      </w:r>
    </w:p>
    <w:p w:rsidR="00E80032" w:rsidRPr="00E80032" w:rsidRDefault="00E80032" w:rsidP="00E80032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Взаимодействие участковой избирательной комиссии с наблюдателями, членами участковой избирательной комиссии с правом совещательного голоса. Права  наблюдателей. Что не</w:t>
      </w:r>
      <w:r w:rsidR="0024288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80032">
        <w:rPr>
          <w:rFonts w:ascii="Times New Roman" w:eastAsia="Calibri" w:hAnsi="Times New Roman" w:cs="Times New Roman"/>
          <w:sz w:val="28"/>
          <w:szCs w:val="28"/>
        </w:rPr>
        <w:t>вправе делать наблюдатель на избирательном участке.</w:t>
      </w:r>
    </w:p>
    <w:p w:rsidR="00E80032" w:rsidRPr="00E80032" w:rsidRDefault="00E80032" w:rsidP="00E80032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Взаимодействия участковой избирательной комиссии с представителями средств массовой информации, кандидатами, присутствующими при голосовании и подсчете голосов.</w:t>
      </w:r>
    </w:p>
    <w:p w:rsidR="00E80032" w:rsidRPr="00E80032" w:rsidRDefault="00E80032" w:rsidP="00E80032">
      <w:pPr>
        <w:numPr>
          <w:ilvl w:val="0"/>
          <w:numId w:val="8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Фото- и видеосъемка на избирательном участке.</w:t>
      </w:r>
    </w:p>
    <w:p w:rsidR="00215F48" w:rsidRDefault="00215F4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24288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>ТЕМА 9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. Правонарушающие ситуации на избирательном участке и взаимодействие с правоохранительными органами.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Алгоритм действия членов УИК в случае обнаружения нарушения.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Основные виды нарушений в участковой избирательной комиссии. Действия члена участковой избирательной комиссии с правом решающего голоса при обнаружении нарушений.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Формы написания заявлений по каким-либо нарушениям. Порядок рассмотрения жалоб, заявлений в случае обнаружения нарушений законодательства о выборах.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Взаимодействие участковой избирательной комиссии с правоохранительными органами.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Управление конфликтами в избирательном процессе.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Причины конфликтных ситуаций во время выборов. Конфликты между УИК и другими участниками избирательного процесса.</w:t>
      </w:r>
    </w:p>
    <w:p w:rsidR="00E80032" w:rsidRPr="00E80032" w:rsidRDefault="00E80032" w:rsidP="00E80032">
      <w:pPr>
        <w:numPr>
          <w:ilvl w:val="0"/>
          <w:numId w:val="9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Техники разрешения конфликтных ситуаций. Прогнозирование конфликтных ситуаций во время выборов, способы их предупреждения.</w:t>
      </w:r>
    </w:p>
    <w:p w:rsidR="00215F48" w:rsidRDefault="00215F48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24288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 xml:space="preserve">ТЕМА 10. 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E80032" w:rsidRPr="00E80032" w:rsidRDefault="00E80032" w:rsidP="00E80032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E80032" w:rsidRPr="00E80032" w:rsidRDefault="00E80032" w:rsidP="00E80032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E80032" w:rsidRPr="00E80032" w:rsidRDefault="00E80032" w:rsidP="00E80032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правонарушении в суде. Определение об отказе в возбуждении дела об административном правонарушении. </w:t>
      </w:r>
    </w:p>
    <w:p w:rsidR="00E80032" w:rsidRPr="00E80032" w:rsidRDefault="00E80032" w:rsidP="00E80032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lastRenderedPageBreak/>
        <w:t>Уголовная ответственность физических лиц за нарушение законодательства Российской Федерации о выборах.</w:t>
      </w:r>
    </w:p>
    <w:p w:rsidR="00E80032" w:rsidRPr="00E80032" w:rsidRDefault="00E80032" w:rsidP="00E80032">
      <w:pPr>
        <w:numPr>
          <w:ilvl w:val="0"/>
          <w:numId w:val="10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80032" w:rsidRPr="00E80032" w:rsidRDefault="00E80032" w:rsidP="00242888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80032">
        <w:rPr>
          <w:rFonts w:ascii="Times New Roman" w:eastAsia="Calibri" w:hAnsi="Times New Roman" w:cs="Times New Roman"/>
          <w:b/>
          <w:sz w:val="28"/>
          <w:szCs w:val="28"/>
        </w:rPr>
        <w:t>ТЕМА 11.</w:t>
      </w:r>
      <w:r w:rsidRPr="00E80032">
        <w:rPr>
          <w:rFonts w:ascii="Times New Roman" w:eastAsia="Calibri" w:hAnsi="Times New Roman" w:cs="Times New Roman"/>
          <w:b/>
          <w:i/>
          <w:sz w:val="28"/>
          <w:szCs w:val="28"/>
        </w:rPr>
        <w:t>Финансовая отчетность участковой избирательной комиссии.</w:t>
      </w:r>
    </w:p>
    <w:p w:rsidR="00E80032" w:rsidRPr="00E80032" w:rsidRDefault="00E80032" w:rsidP="00E80032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Финансирование деятельности участковых избирательных комиссий при проведении выборов различных уровней.</w:t>
      </w:r>
    </w:p>
    <w:p w:rsidR="00E80032" w:rsidRPr="00E80032" w:rsidRDefault="00E80032" w:rsidP="00E80032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Порядок дополнительной оплаты труда (вознаграждения) членов участковой избирательной комиссии.</w:t>
      </w:r>
    </w:p>
    <w:p w:rsidR="00E80032" w:rsidRPr="00E80032" w:rsidRDefault="00E80032" w:rsidP="00E80032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 xml:space="preserve"> Ведение </w:t>
      </w:r>
      <w:proofErr w:type="gramStart"/>
      <w:r w:rsidRPr="00E80032">
        <w:rPr>
          <w:rFonts w:ascii="Times New Roman" w:eastAsia="Calibri" w:hAnsi="Times New Roman" w:cs="Times New Roman"/>
          <w:sz w:val="28"/>
          <w:szCs w:val="28"/>
        </w:rPr>
        <w:t>табеля учета рабочего времени членов участковой избирательной комиссии</w:t>
      </w:r>
      <w:proofErr w:type="gramEnd"/>
      <w:r w:rsidRPr="00E80032">
        <w:rPr>
          <w:rFonts w:ascii="Times New Roman" w:eastAsia="Calibri" w:hAnsi="Times New Roman" w:cs="Times New Roman"/>
          <w:sz w:val="28"/>
          <w:szCs w:val="28"/>
        </w:rPr>
        <w:t>. Составление и утверждение графика работы</w:t>
      </w:r>
    </w:p>
    <w:p w:rsidR="00E80032" w:rsidRP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членов участковой избирательной комиссии.</w:t>
      </w:r>
    </w:p>
    <w:p w:rsidR="00E80032" w:rsidRPr="00E80032" w:rsidRDefault="00E80032" w:rsidP="00E80032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Взаимодействие вышестоящих и нижестоящих избирательных комиссий по вопросам финансирования комиссий.</w:t>
      </w:r>
    </w:p>
    <w:p w:rsidR="00E80032" w:rsidRPr="00E80032" w:rsidRDefault="00E80032" w:rsidP="00E80032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Смета расходов УИК. Расходы участковых избирательных комиссий. Порядок составления и исполнения сметы расходов УИК при подготовке и проведении выборов и референдумов.</w:t>
      </w:r>
    </w:p>
    <w:p w:rsidR="00E80032" w:rsidRPr="00E80032" w:rsidRDefault="00E80032" w:rsidP="00E80032">
      <w:pPr>
        <w:numPr>
          <w:ilvl w:val="0"/>
          <w:numId w:val="11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0032">
        <w:rPr>
          <w:rFonts w:ascii="Times New Roman" w:eastAsia="Calibri" w:hAnsi="Times New Roman" w:cs="Times New Roman"/>
          <w:sz w:val="28"/>
          <w:szCs w:val="28"/>
        </w:rPr>
        <w:t>Отчетность участковых избирательных комиссий о расходовании бюджетных средств.</w:t>
      </w:r>
    </w:p>
    <w:p w:rsidR="00513F00" w:rsidRDefault="00513F00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A7713" w:rsidRPr="002A7713" w:rsidRDefault="002A7713" w:rsidP="00E80032">
      <w:pPr>
        <w:spacing w:line="240" w:lineRule="auto"/>
        <w:ind w:left="720"/>
        <w:contextualSpacing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24266D" w:rsidRDefault="0024266D" w:rsidP="00513F00">
      <w:pPr>
        <w:spacing w:line="240" w:lineRule="auto"/>
        <w:ind w:left="-567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</w:t>
      </w:r>
      <w:r w:rsidR="00513F00" w:rsidRPr="00D60DA4">
        <w:rPr>
          <w:rFonts w:ascii="Times New Roman" w:hAnsi="Times New Roman"/>
          <w:b/>
          <w:sz w:val="28"/>
          <w:szCs w:val="28"/>
        </w:rPr>
        <w:t>чебная программа 12 часовая</w:t>
      </w:r>
    </w:p>
    <w:p w:rsidR="00E80032" w:rsidRPr="006D72C2" w:rsidRDefault="00513F00" w:rsidP="00513F00">
      <w:pPr>
        <w:spacing w:line="240" w:lineRule="auto"/>
        <w:ind w:left="-567"/>
        <w:contextualSpacing/>
        <w:jc w:val="center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6D72C2">
        <w:rPr>
          <w:rFonts w:ascii="Times New Roman" w:hAnsi="Times New Roman"/>
          <w:b/>
          <w:i/>
          <w:sz w:val="28"/>
          <w:szCs w:val="28"/>
        </w:rPr>
        <w:t xml:space="preserve">«Правовые основы избирательного процесса и организации работы участковой избирательной комиссии» – </w:t>
      </w:r>
      <w:r w:rsidRPr="006D72C2">
        <w:rPr>
          <w:rFonts w:ascii="Times New Roman" w:hAnsi="Times New Roman"/>
          <w:b/>
          <w:i/>
          <w:sz w:val="28"/>
          <w:szCs w:val="28"/>
          <w:u w:val="single"/>
        </w:rPr>
        <w:t xml:space="preserve">для </w:t>
      </w:r>
      <w:r w:rsidRPr="006D72C2">
        <w:rPr>
          <w:rFonts w:ascii="Times New Roman" w:hAnsi="Times New Roman"/>
          <w:b/>
          <w:bCs/>
          <w:i/>
          <w:sz w:val="28"/>
          <w:szCs w:val="28"/>
          <w:u w:val="single"/>
        </w:rPr>
        <w:t>иных  членов участковых избирательных комиссий.</w:t>
      </w:r>
    </w:p>
    <w:p w:rsidR="00513F00" w:rsidRPr="006D72C2" w:rsidRDefault="00513F00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3250"/>
        <w:gridCol w:w="1414"/>
        <w:gridCol w:w="1227"/>
        <w:gridCol w:w="1414"/>
        <w:gridCol w:w="1506"/>
      </w:tblGrid>
      <w:tr w:rsidR="00215F48" w:rsidRPr="00215F48" w:rsidTr="00FB7974">
        <w:tc>
          <w:tcPr>
            <w:tcW w:w="800" w:type="dxa"/>
            <w:vMerge w:val="restart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19" w:type="dxa"/>
            <w:vMerge w:val="restart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521" w:type="dxa"/>
            <w:vMerge w:val="restart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3931" w:type="dxa"/>
            <w:gridSpan w:val="3"/>
            <w:shd w:val="clear" w:color="auto" w:fill="auto"/>
          </w:tcPr>
          <w:p w:rsidR="00215F48" w:rsidRPr="00215F48" w:rsidRDefault="00215F48" w:rsidP="00B3181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Виды занятий</w:t>
            </w:r>
          </w:p>
        </w:tc>
      </w:tr>
      <w:tr w:rsidR="00215F48" w:rsidRPr="00215F48" w:rsidTr="00FB7974">
        <w:tc>
          <w:tcPr>
            <w:tcW w:w="800" w:type="dxa"/>
            <w:vMerge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B3181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лекции</w:t>
            </w: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B3181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практ</w:t>
            </w:r>
            <w:proofErr w:type="gramStart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ан</w:t>
            </w:r>
            <w:proofErr w:type="spellEnd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B31811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сам</w:t>
            </w:r>
            <w:proofErr w:type="gramStart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.р</w:t>
            </w:r>
            <w:proofErr w:type="gramEnd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абота</w:t>
            </w:r>
            <w:proofErr w:type="spellEnd"/>
          </w:p>
        </w:tc>
      </w:tr>
      <w:tr w:rsidR="00215F48" w:rsidRPr="00215F48" w:rsidTr="006D72C2">
        <w:trPr>
          <w:trHeight w:val="1088"/>
        </w:trPr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Место и роль УИК системе избирательных комиссий в РФ.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15F48" w:rsidRPr="00215F48" w:rsidTr="006D72C2">
        <w:trPr>
          <w:trHeight w:val="1334"/>
        </w:trPr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избирательные системы на выборах в Российской Федерации.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15F48" w:rsidRPr="00215F48" w:rsidTr="006D72C2">
        <w:trPr>
          <w:trHeight w:val="1046"/>
        </w:trPr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Работа со списками избирателей. Уточнение списков избирателей.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15F48" w:rsidRPr="00215F48" w:rsidTr="00FB7974"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Работа участковой избирательной комиссии по информированию избирателей и осуществлению </w:t>
            </w:r>
            <w:proofErr w:type="gramStart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соблюдением правил предвыборной агитации.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15F48" w:rsidRPr="00215F48" w:rsidTr="00FB7974"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работы УИК в день голосования и в предшествующий ему день.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15F48" w:rsidRPr="00215F48" w:rsidTr="00FB7974"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Использование технических средств подсчета голосов, средств видеонаблюдения и трансляции </w:t>
            </w: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изображения.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15F48" w:rsidRPr="00215F48" w:rsidTr="00FB7974"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Открытость и гласность в деятельности участковых избирательных комиссий.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15F48" w:rsidRPr="00215F48" w:rsidTr="006D72C2">
        <w:trPr>
          <w:trHeight w:val="2262"/>
        </w:trPr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Правонарушающие ситуации на избирательном участке и взаимодействие с правоохранительными органами.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учебный фильм</w:t>
            </w:r>
          </w:p>
        </w:tc>
      </w:tr>
      <w:tr w:rsidR="00215F48" w:rsidRPr="00215F48" w:rsidTr="006D72C2">
        <w:trPr>
          <w:trHeight w:val="2240"/>
        </w:trPr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Юридическая ответственность и правовые санкции за нарушения избирательного законодательства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215F48" w:rsidRPr="00215F48" w:rsidTr="006D72C2">
        <w:trPr>
          <w:trHeight w:val="70"/>
        </w:trPr>
        <w:tc>
          <w:tcPr>
            <w:tcW w:w="800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319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15F48" w:rsidRPr="00215F48" w:rsidTr="00FB7974">
        <w:tc>
          <w:tcPr>
            <w:tcW w:w="4119" w:type="dxa"/>
            <w:gridSpan w:val="2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2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15F48">
              <w:rPr>
                <w:rFonts w:ascii="Times New Roman" w:eastAsia="Calibri" w:hAnsi="Times New Roman" w:cs="Times New Roman"/>
                <w:sz w:val="28"/>
                <w:szCs w:val="28"/>
              </w:rPr>
              <w:t>12 час</w:t>
            </w:r>
          </w:p>
        </w:tc>
        <w:tc>
          <w:tcPr>
            <w:tcW w:w="1261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215F48" w:rsidRPr="00215F48" w:rsidRDefault="00215F48" w:rsidP="00215F4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80032" w:rsidRDefault="00E8003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72C2" w:rsidRPr="00E80032" w:rsidRDefault="006D72C2" w:rsidP="00E80032">
      <w:pPr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D5960" w:rsidRPr="00AD5960" w:rsidRDefault="00AD5960" w:rsidP="00B31811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1.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AD5960" w:rsidRPr="00AD5960" w:rsidRDefault="00AD5960" w:rsidP="00AD5960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Конституционно-правовой статус избирательных комиссий в РФ.</w:t>
      </w:r>
    </w:p>
    <w:p w:rsidR="00AD5960" w:rsidRPr="00AD5960" w:rsidRDefault="00AD5960" w:rsidP="00AD5960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AD5960" w:rsidRPr="00AD5960" w:rsidRDefault="00AD5960" w:rsidP="00AD5960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Новый порядок формирования участковых избирательных комиссий. Порядок формирования кадрового резерва составов УИК.</w:t>
      </w:r>
    </w:p>
    <w:p w:rsidR="00AD5960" w:rsidRPr="00AD5960" w:rsidRDefault="00AD5960" w:rsidP="00AD5960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Статус членов УИК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избирательной комиссии.</w:t>
      </w:r>
    </w:p>
    <w:p w:rsidR="00AD5960" w:rsidRPr="00AD5960" w:rsidRDefault="00AD5960" w:rsidP="00AD5960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Расформирование УИК.</w:t>
      </w:r>
    </w:p>
    <w:p w:rsidR="00AD5960" w:rsidRDefault="00AD5960" w:rsidP="00AD5960">
      <w:pPr>
        <w:numPr>
          <w:ilvl w:val="0"/>
          <w:numId w:val="13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lastRenderedPageBreak/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B31811" w:rsidRPr="00AD5960" w:rsidRDefault="00B31811" w:rsidP="00B31811">
      <w:pPr>
        <w:spacing w:after="0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1811" w:rsidRDefault="00AD5960" w:rsidP="00B31811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2.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Основные избирательные системы на выборах </w:t>
      </w:r>
      <w:proofErr w:type="gramStart"/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в</w:t>
      </w:r>
      <w:proofErr w:type="gramEnd"/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AD5960" w:rsidRPr="00AD5960" w:rsidRDefault="00AD5960" w:rsidP="00B3181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Российской Федерации</w:t>
      </w:r>
    </w:p>
    <w:p w:rsidR="00AD5960" w:rsidRPr="00AD5960" w:rsidRDefault="006D72C2" w:rsidP="006D72C2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системы.  Сущность избирательной системы. Виды избирательных систем в России:</w:t>
      </w:r>
    </w:p>
    <w:p w:rsidR="00AD5960" w:rsidRPr="00AD5960" w:rsidRDefault="006D72C2" w:rsidP="006D72C2">
      <w:pPr>
        <w:spacing w:line="24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выборах Президента РФ, депутатов Государственной Думы Федерального собрания РФ;</w:t>
      </w:r>
    </w:p>
    <w:p w:rsidR="00AD5960" w:rsidRPr="00AD5960" w:rsidRDefault="006D72C2" w:rsidP="006D72C2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выборах Губернатора Ростовской области;</w:t>
      </w:r>
    </w:p>
    <w:p w:rsidR="00AD5960" w:rsidRPr="00AD5960" w:rsidRDefault="006D72C2" w:rsidP="006D72C2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выборах депутатов Законодательного собрания Ростовской области;</w:t>
      </w:r>
    </w:p>
    <w:p w:rsidR="00AD5960" w:rsidRPr="00AD5960" w:rsidRDefault="006D72C2" w:rsidP="006D72C2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муниципальных выборах в Ростовской области.</w:t>
      </w:r>
    </w:p>
    <w:p w:rsidR="00AD5960" w:rsidRPr="00AD5960" w:rsidRDefault="00AD5960" w:rsidP="00AD5960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D72C2" w:rsidRDefault="006D72C2" w:rsidP="006D72C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72C2" w:rsidRDefault="006D72C2" w:rsidP="006D72C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D72C2" w:rsidRDefault="00AD5960" w:rsidP="00502D14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>ТЕМА 3</w:t>
      </w: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Работа со списками избирателей. Уточнение списков избирателей.</w:t>
      </w:r>
    </w:p>
    <w:p w:rsidR="00AD5960" w:rsidRPr="006D72C2" w:rsidRDefault="00AD5960" w:rsidP="00502D14">
      <w:pPr>
        <w:pStyle w:val="a3"/>
        <w:numPr>
          <w:ilvl w:val="0"/>
          <w:numId w:val="1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D72C2">
        <w:rPr>
          <w:rFonts w:ascii="Times New Roman" w:eastAsia="Calibri" w:hAnsi="Times New Roman" w:cs="Times New Roman"/>
          <w:sz w:val="28"/>
          <w:szCs w:val="28"/>
        </w:rPr>
        <w:t>Положение о государственной системе регистрации (учета) избирателей в Российской Федерации. Основания для регистрации (учета) избирателей, органы и лица, осуществляющие регистрацию (учет) избирателей.</w:t>
      </w:r>
    </w:p>
    <w:p w:rsidR="00AD5960" w:rsidRPr="00AD5960" w:rsidRDefault="00AD5960" w:rsidP="00502D14">
      <w:pPr>
        <w:numPr>
          <w:ilvl w:val="0"/>
          <w:numId w:val="1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по уточнению списков избирателей. Ознакомление избирателей со списками избирателей.</w:t>
      </w:r>
    </w:p>
    <w:p w:rsidR="00AD5960" w:rsidRPr="00AD5960" w:rsidRDefault="00AD5960" w:rsidP="00502D14">
      <w:pPr>
        <w:numPr>
          <w:ilvl w:val="0"/>
          <w:numId w:val="1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Рассмотрение участковой избирательной комиссией заявлений граждан о включении в список избирателей, об ошибках или неточностях в сведениях о них.</w:t>
      </w:r>
    </w:p>
    <w:p w:rsidR="00AD5960" w:rsidRPr="00AD5960" w:rsidRDefault="00AD5960" w:rsidP="00502D14">
      <w:pPr>
        <w:numPr>
          <w:ilvl w:val="0"/>
          <w:numId w:val="1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Порядок включения в список избирателей военнослужащих, лиц, находящихся в местах временного пребывания, студентов и аспирантов, зарегистрированных по месту пребывания в общежитиях, лиц, не имеющих регистрации по месту жительства и по месту пребывания в пределах РФ.</w:t>
      </w:r>
    </w:p>
    <w:p w:rsidR="00AD5960" w:rsidRPr="00AD5960" w:rsidRDefault="00AD5960" w:rsidP="00502D14">
      <w:pPr>
        <w:keepNext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ТЕМА 4</w:t>
      </w: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Работа УИК по информированию избирателей и осуществлению </w:t>
      </w:r>
      <w:proofErr w:type="gramStart"/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контроля  за</w:t>
      </w:r>
      <w:proofErr w:type="gramEnd"/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соблюдением правил предвыборной агитации.</w:t>
      </w:r>
    </w:p>
    <w:p w:rsidR="00AD5960" w:rsidRPr="00AD5960" w:rsidRDefault="00AD5960" w:rsidP="009F07AB">
      <w:pPr>
        <w:numPr>
          <w:ilvl w:val="0"/>
          <w:numId w:val="15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Правовое регулирование информационного обеспечения выборов. Информирование избирателей: понятие, содержание, виды. Требования к содержанию информационных материалов, размещаемых на избирательных участках.</w:t>
      </w:r>
    </w:p>
    <w:p w:rsidR="00AD5960" w:rsidRPr="00AD5960" w:rsidRDefault="00AD5960" w:rsidP="00AD5960">
      <w:pPr>
        <w:numPr>
          <w:ilvl w:val="0"/>
          <w:numId w:val="15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Организация работы участковых избирательных комиссий по информированию избирателей:</w:t>
      </w:r>
    </w:p>
    <w:p w:rsidR="00AD5960" w:rsidRPr="00AD5960" w:rsidRDefault="00AD5960" w:rsidP="00AD596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-  Опубликование (обнародование) результатов опросов общественного мнения, связанных с выборами;</w:t>
      </w:r>
    </w:p>
    <w:p w:rsidR="00AD5960" w:rsidRPr="00AD5960" w:rsidRDefault="00AD5960" w:rsidP="00AD5960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-  Организации телерадиовещания и периодические печатные издания, используемые для информационного обеспечения выборов.</w:t>
      </w:r>
    </w:p>
    <w:p w:rsidR="00AD5960" w:rsidRPr="00AD5960" w:rsidRDefault="00AD5960" w:rsidP="009F07AB">
      <w:p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3.</w:t>
      </w:r>
      <w:r w:rsidR="009F07AB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AD5960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 соблюдением законодательства при размещении агитационных материалов в границах территории избирательного участка. Агитационный период,  день тишины. Действия участковой избирательной комиссии в случае нарушений правил агитации на избирательном участке.</w:t>
      </w:r>
    </w:p>
    <w:p w:rsidR="00AD5960" w:rsidRPr="00AD5960" w:rsidRDefault="009F07AB" w:rsidP="009F07AB">
      <w:p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Правовые основы и ограничения при проведении опросов избирателей в день голосования.</w:t>
      </w:r>
    </w:p>
    <w:p w:rsidR="00AD5960" w:rsidRPr="00AD5960" w:rsidRDefault="00AD5960" w:rsidP="009F07AB">
      <w:pPr>
        <w:numPr>
          <w:ilvl w:val="0"/>
          <w:numId w:val="14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Главные отличия информирования от агитации.</w:t>
      </w:r>
    </w:p>
    <w:p w:rsidR="00AD5960" w:rsidRPr="00AD5960" w:rsidRDefault="00AD5960" w:rsidP="00AD5960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D5960" w:rsidRPr="00AD5960" w:rsidRDefault="00AD5960" w:rsidP="00987BB7">
      <w:pPr>
        <w:ind w:left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5.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Работа участковой избирательной комиссии с избирательными бюллетенями. Порядок получения избирательных, их подготовка </w:t>
      </w:r>
      <w:proofErr w:type="gramStart"/>
      <w:r w:rsidRPr="00AD5960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 использовании.</w:t>
      </w:r>
    </w:p>
    <w:p w:rsidR="00AD5960" w:rsidRPr="00AD5960" w:rsidRDefault="00AD5960" w:rsidP="009F07AB">
      <w:pPr>
        <w:numPr>
          <w:ilvl w:val="0"/>
          <w:numId w:val="16"/>
        </w:numPr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Порядок хранения избирательных бюллетеней и других избирательных документов.</w:t>
      </w:r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lastRenderedPageBreak/>
        <w:t>Организация работы участковой избирательной комиссии по выдаче, учету и сохранности открепительных удостоверений.</w:t>
      </w:r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Порядок участковых комиссий по организации и проведению голосования избирателей вне  помещении для голосования</w:t>
      </w:r>
      <w:proofErr w:type="gramStart"/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</w:p>
    <w:p w:rsidR="00AD5960" w:rsidRPr="00AD5960" w:rsidRDefault="00AD5960" w:rsidP="009F07AB">
      <w:pPr>
        <w:numPr>
          <w:ilvl w:val="0"/>
          <w:numId w:val="16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AD5960" w:rsidRPr="00AD5960" w:rsidRDefault="00AD5960" w:rsidP="00987BB7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6.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Установление итогов голосования. Определение результатов выборов. Использование технических средств подсчета голосов.</w:t>
      </w:r>
    </w:p>
    <w:p w:rsidR="00AD5960" w:rsidRPr="00AD5960" w:rsidRDefault="00AD5960" w:rsidP="00AD5960">
      <w:pPr>
        <w:numPr>
          <w:ilvl w:val="0"/>
          <w:numId w:val="1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Порядок подсчета голосов избирателей. Установление итогов голосования. Функции председателя, заместителя и секретаря участковой избирательной комиссии.</w:t>
      </w:r>
    </w:p>
    <w:p w:rsidR="00AD5960" w:rsidRPr="00AD5960" w:rsidRDefault="00AD5960" w:rsidP="00AD5960">
      <w:pPr>
        <w:numPr>
          <w:ilvl w:val="0"/>
          <w:numId w:val="1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 Повторный подсчет голосов: основания и порядок, составление протокола повторного подсчета голосов.</w:t>
      </w:r>
    </w:p>
    <w:p w:rsidR="00AD5960" w:rsidRPr="00AD5960" w:rsidRDefault="00AD5960" w:rsidP="00AD5960">
      <w:pPr>
        <w:numPr>
          <w:ilvl w:val="0"/>
          <w:numId w:val="1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с обращениями, жалобами граждан и иных субъектов избирательного процесса, в том числе порядок учета обращений, жалоб, заявлений.</w:t>
      </w:r>
    </w:p>
    <w:p w:rsidR="00AD5960" w:rsidRPr="00AD5960" w:rsidRDefault="00AD5960" w:rsidP="00AD5960">
      <w:pPr>
        <w:numPr>
          <w:ilvl w:val="0"/>
          <w:numId w:val="1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Применение комплексов обработки избирательных бюллетеней (КОИБ).</w:t>
      </w:r>
    </w:p>
    <w:p w:rsidR="00AD5960" w:rsidRPr="00AD5960" w:rsidRDefault="00AD5960" w:rsidP="00AD5960">
      <w:pPr>
        <w:numPr>
          <w:ilvl w:val="0"/>
          <w:numId w:val="1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Комплекс для электронного голосования (КЭГ).</w:t>
      </w:r>
    </w:p>
    <w:p w:rsidR="00AD5960" w:rsidRDefault="00AD5960" w:rsidP="00AD5960">
      <w:pPr>
        <w:numPr>
          <w:ilvl w:val="0"/>
          <w:numId w:val="17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Организация работы участковой избирательной комиссии в помещении для голосования, оборудованном средствами видеонаблюдения и трансляции изображения.</w:t>
      </w:r>
    </w:p>
    <w:p w:rsidR="00AD5960" w:rsidRPr="00AD5960" w:rsidRDefault="00AD5960" w:rsidP="009F07A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7.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Открытость и гласность в деятельности участковых избирательных комиссий.</w:t>
      </w:r>
    </w:p>
    <w:p w:rsidR="00AD5960" w:rsidRPr="00AD5960" w:rsidRDefault="00AD5960" w:rsidP="009F07AB">
      <w:pPr>
        <w:numPr>
          <w:ilvl w:val="0"/>
          <w:numId w:val="18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Взаимодействие участковой избирательной комиссии с наблюдателями, членами участковой избирательной комиссии с правом совещательного голоса.</w:t>
      </w:r>
    </w:p>
    <w:p w:rsidR="00AD5960" w:rsidRPr="00AD5960" w:rsidRDefault="00AD5960" w:rsidP="009F07AB">
      <w:pPr>
        <w:numPr>
          <w:ilvl w:val="0"/>
          <w:numId w:val="18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Права  наблюдателей. Что не</w:t>
      </w:r>
      <w:r w:rsidR="009F0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5960">
        <w:rPr>
          <w:rFonts w:ascii="Times New Roman" w:eastAsia="Calibri" w:hAnsi="Times New Roman" w:cs="Times New Roman"/>
          <w:sz w:val="28"/>
          <w:szCs w:val="28"/>
        </w:rPr>
        <w:t>вправе делать наблюдатель на избирательном участке.</w:t>
      </w:r>
    </w:p>
    <w:p w:rsidR="00AD5960" w:rsidRPr="00AD5960" w:rsidRDefault="00AD5960" w:rsidP="009F07AB">
      <w:pPr>
        <w:numPr>
          <w:ilvl w:val="0"/>
          <w:numId w:val="18"/>
        </w:numPr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Взаимодействия участковой избирательной комиссии с представителями средств массовой информации, кандидатами, присутствующими при голосовании и подсчете голосов.</w:t>
      </w:r>
    </w:p>
    <w:p w:rsidR="00AD5960" w:rsidRPr="00AD5960" w:rsidRDefault="00AD5960" w:rsidP="009F07AB">
      <w:pPr>
        <w:numPr>
          <w:ilvl w:val="0"/>
          <w:numId w:val="8"/>
        </w:numPr>
        <w:ind w:left="426" w:hanging="426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Фото- и видеосъемка на избирательном участке.</w:t>
      </w:r>
    </w:p>
    <w:p w:rsidR="00AD5960" w:rsidRPr="00AD5960" w:rsidRDefault="00AD5960" w:rsidP="009F07A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>ТЕМА 8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. Правонарушающие ситуации на избирательном участке и взаимодействие с правоохранительными органами.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Алгоритм действия членов УИК в случае обнаружения нарушения.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Основные виды нарушений в участковой избирательной комиссии. Действия члена участковой избирательной комиссии с правом решающего голоса при обнаружении нарушений.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Формы написания заявлений по каким-либо нарушениям. Порядок рассмотрения жалоб, заявлений в случае обнаружения нарушений законодательства о выборах.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Взаимодействие участковой избирательной комиссии с правоохранительными органами.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Управление конфликтами в избирательном процессе.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Причины конфликтных ситуаций во время выборов. Конфликты между УИК и другими участниками избирательного процесса.</w:t>
      </w:r>
    </w:p>
    <w:p w:rsidR="00AD5960" w:rsidRPr="00AD5960" w:rsidRDefault="00AD5960" w:rsidP="00AD5960">
      <w:pPr>
        <w:numPr>
          <w:ilvl w:val="0"/>
          <w:numId w:val="19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Техники разрешения конфликтных ситуаций. Прогнозирование конфликтных ситуаций во время выборов, способы их предупреждения.</w:t>
      </w:r>
    </w:p>
    <w:p w:rsidR="00AD5960" w:rsidRPr="00AD5960" w:rsidRDefault="00AD5960" w:rsidP="009F07A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9.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AD5960" w:rsidRPr="00AD5960" w:rsidRDefault="00AD5960" w:rsidP="00AD5960">
      <w:pPr>
        <w:numPr>
          <w:ilvl w:val="0"/>
          <w:numId w:val="2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AD5960" w:rsidRPr="00AD5960" w:rsidRDefault="00AD5960" w:rsidP="00AD5960">
      <w:pPr>
        <w:numPr>
          <w:ilvl w:val="0"/>
          <w:numId w:val="2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AD5960" w:rsidRPr="00AD5960" w:rsidRDefault="00AD5960" w:rsidP="00AD5960">
      <w:pPr>
        <w:numPr>
          <w:ilvl w:val="0"/>
          <w:numId w:val="2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правонарушении в суде. Определение об отказе в возбуждении дела об административном правонарушении. </w:t>
      </w:r>
    </w:p>
    <w:p w:rsidR="00AD5960" w:rsidRPr="00AD5960" w:rsidRDefault="00AD5960" w:rsidP="00AD5960">
      <w:pPr>
        <w:numPr>
          <w:ilvl w:val="0"/>
          <w:numId w:val="2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Уголовная ответственность физических лиц за нарушение законодательства Российской Федерации о выборах.</w:t>
      </w:r>
    </w:p>
    <w:p w:rsidR="00AD5960" w:rsidRPr="00AD5960" w:rsidRDefault="00AD5960" w:rsidP="00AD5960">
      <w:pPr>
        <w:numPr>
          <w:ilvl w:val="0"/>
          <w:numId w:val="2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2A7713" w:rsidRDefault="002A7713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p w:rsidR="009F07AB" w:rsidRDefault="009F07AB" w:rsidP="00AD5960">
      <w:pPr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У</w:t>
      </w:r>
      <w:r w:rsidR="00AD5960"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чебная программа 6 часовая </w:t>
      </w:r>
    </w:p>
    <w:p w:rsidR="00AD5960" w:rsidRDefault="00AD5960" w:rsidP="00AD5960">
      <w:pPr>
        <w:contextualSpacing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  <w:r w:rsidRPr="009F07A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«Правовые основы избирательного процесса и организации работы участковой избирательной комиссии» – </w:t>
      </w:r>
      <w:r w:rsidRPr="009F07A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для </w:t>
      </w:r>
      <w:r w:rsidRPr="009F07AB"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  <w:t>резерва членов участковых избирательных комиссий</w:t>
      </w:r>
    </w:p>
    <w:p w:rsidR="009F07AB" w:rsidRPr="009F07AB" w:rsidRDefault="009F07AB" w:rsidP="00AD5960">
      <w:pPr>
        <w:contextualSpacing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"/>
        <w:gridCol w:w="3204"/>
        <w:gridCol w:w="1447"/>
        <w:gridCol w:w="1237"/>
        <w:gridCol w:w="1414"/>
        <w:gridCol w:w="1506"/>
      </w:tblGrid>
      <w:tr w:rsidR="00AD5960" w:rsidRPr="00AD5960" w:rsidTr="00FB7974">
        <w:tc>
          <w:tcPr>
            <w:tcW w:w="800" w:type="dxa"/>
            <w:vMerge w:val="restart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319" w:type="dxa"/>
            <w:vMerge w:val="restart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521" w:type="dxa"/>
            <w:vMerge w:val="restart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3931" w:type="dxa"/>
            <w:gridSpan w:val="3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Виды занятий</w:t>
            </w:r>
          </w:p>
        </w:tc>
      </w:tr>
      <w:tr w:rsidR="00AD5960" w:rsidRPr="00AD5960" w:rsidTr="00FB7974">
        <w:tc>
          <w:tcPr>
            <w:tcW w:w="800" w:type="dxa"/>
            <w:vMerge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19" w:type="dxa"/>
            <w:vMerge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521" w:type="dxa"/>
            <w:vMerge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лекции</w:t>
            </w: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практ</w:t>
            </w:r>
            <w:proofErr w:type="gramStart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.з</w:t>
            </w:r>
            <w:proofErr w:type="gramEnd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ан</w:t>
            </w:r>
            <w:proofErr w:type="spellEnd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сам</w:t>
            </w:r>
            <w:proofErr w:type="gramStart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.р</w:t>
            </w:r>
            <w:proofErr w:type="gramEnd"/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абота</w:t>
            </w:r>
            <w:proofErr w:type="spellEnd"/>
          </w:p>
        </w:tc>
      </w:tr>
      <w:tr w:rsidR="00AD5960" w:rsidRPr="00AD5960" w:rsidTr="00FB7974">
        <w:tc>
          <w:tcPr>
            <w:tcW w:w="800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319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Место и роль УИК системе избирательных комиссий в РФ.</w:t>
            </w:r>
          </w:p>
        </w:tc>
        <w:tc>
          <w:tcPr>
            <w:tcW w:w="152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D5960" w:rsidRPr="00AD5960" w:rsidTr="00FB7974">
        <w:tc>
          <w:tcPr>
            <w:tcW w:w="800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19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Основные избирательные системы на выборах в Российской Федерации.</w:t>
            </w:r>
          </w:p>
        </w:tc>
        <w:tc>
          <w:tcPr>
            <w:tcW w:w="152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AD5960" w:rsidRPr="00AD5960" w:rsidTr="00FB7974">
        <w:tc>
          <w:tcPr>
            <w:tcW w:w="800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19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работы УИК в день голосования и в предшествующий ему день.</w:t>
            </w:r>
          </w:p>
        </w:tc>
        <w:tc>
          <w:tcPr>
            <w:tcW w:w="152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D5960" w:rsidRPr="00AD5960" w:rsidTr="00FB7974">
        <w:tc>
          <w:tcPr>
            <w:tcW w:w="800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319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Юридическая ответственность и правовые санкции за нарушения избирательного законодательства.</w:t>
            </w:r>
          </w:p>
        </w:tc>
        <w:tc>
          <w:tcPr>
            <w:tcW w:w="152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</w:tr>
      <w:tr w:rsidR="00AD5960" w:rsidRPr="00AD5960" w:rsidTr="00FB7974">
        <w:tc>
          <w:tcPr>
            <w:tcW w:w="800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319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Тестирование.</w:t>
            </w:r>
          </w:p>
        </w:tc>
        <w:tc>
          <w:tcPr>
            <w:tcW w:w="152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AD5960" w:rsidRPr="00AD5960" w:rsidTr="00FB7974">
        <w:tc>
          <w:tcPr>
            <w:tcW w:w="4119" w:type="dxa"/>
            <w:gridSpan w:val="2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52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D5960">
              <w:rPr>
                <w:rFonts w:ascii="Times New Roman" w:eastAsia="Calibri" w:hAnsi="Times New Roman" w:cs="Times New Roman"/>
                <w:sz w:val="28"/>
                <w:szCs w:val="28"/>
              </w:rPr>
              <w:t>6 час.</w:t>
            </w:r>
          </w:p>
        </w:tc>
        <w:tc>
          <w:tcPr>
            <w:tcW w:w="1261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64" w:type="dxa"/>
            <w:shd w:val="clear" w:color="auto" w:fill="auto"/>
          </w:tcPr>
          <w:p w:rsidR="00AD5960" w:rsidRPr="00AD5960" w:rsidRDefault="00AD5960" w:rsidP="00AD596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AD5960" w:rsidRPr="00AD5960" w:rsidRDefault="00AD5960" w:rsidP="00AD5960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D5960" w:rsidRPr="00AD5960" w:rsidRDefault="00AD5960" w:rsidP="009F07A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1.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Место и роль участковой избирательной комиссии в системе избирательных комиссий в РФ.</w:t>
      </w:r>
    </w:p>
    <w:p w:rsidR="00AD5960" w:rsidRPr="00AD5960" w:rsidRDefault="00AD5960" w:rsidP="00AD5960">
      <w:pPr>
        <w:numPr>
          <w:ilvl w:val="0"/>
          <w:numId w:val="2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Конституционно-правовой статус избирательных комиссий в РФ.</w:t>
      </w:r>
    </w:p>
    <w:p w:rsidR="00AD5960" w:rsidRPr="00AD5960" w:rsidRDefault="00AD5960" w:rsidP="00AD5960">
      <w:pPr>
        <w:numPr>
          <w:ilvl w:val="0"/>
          <w:numId w:val="2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Изменения в законодательстве РФ о Едином дне голосования, о формировании избирательных участков, единых для всех выборов, проводимых на территории РФ.</w:t>
      </w:r>
    </w:p>
    <w:p w:rsidR="00AD5960" w:rsidRPr="00AD5960" w:rsidRDefault="00AD5960" w:rsidP="00AD5960">
      <w:pPr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lastRenderedPageBreak/>
        <w:t>Новый порядок формирования участковых избирательных комиссий. Порядок формирования кадрового резерва составов УИК.</w:t>
      </w:r>
    </w:p>
    <w:p w:rsidR="00AD5960" w:rsidRPr="00AD5960" w:rsidRDefault="00AD5960" w:rsidP="00AD5960">
      <w:pPr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Статус членов УИК с правом решающего голоса. Процедура назначения на должность и освобождения от должности председателя, заместителя председателя и секретаря участковой избирательной комиссии.</w:t>
      </w:r>
    </w:p>
    <w:p w:rsidR="00AD5960" w:rsidRPr="00AD5960" w:rsidRDefault="00AD5960" w:rsidP="00AD5960">
      <w:pPr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Расформирование УИК.</w:t>
      </w:r>
    </w:p>
    <w:p w:rsidR="00AD5960" w:rsidRPr="00AD5960" w:rsidRDefault="00AD5960" w:rsidP="00AD5960">
      <w:pPr>
        <w:numPr>
          <w:ilvl w:val="0"/>
          <w:numId w:val="21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Порядок и формы взаимодействия участковой комиссий с вышестоящими избирательными комиссиями, органами местного самоуправления.</w:t>
      </w:r>
    </w:p>
    <w:p w:rsidR="00AD5960" w:rsidRPr="00AD5960" w:rsidRDefault="00AD5960" w:rsidP="009F07AB">
      <w:pPr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2.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Основные избирательные системы на выборах в Российской Федерации</w:t>
      </w:r>
      <w:r w:rsidR="009F07AB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AD5960" w:rsidRPr="00AD5960" w:rsidRDefault="009F07AB" w:rsidP="009F07AB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системы.  Сущность избирательной системы. Виды избирательных систем в России:</w:t>
      </w:r>
    </w:p>
    <w:p w:rsidR="00AD5960" w:rsidRPr="00AD5960" w:rsidRDefault="009F07AB" w:rsidP="009F07AB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выборах Президента РФ, депутатов Государственной Думы Федерального собрания РФ;</w:t>
      </w:r>
    </w:p>
    <w:p w:rsidR="00AD5960" w:rsidRPr="00AD5960" w:rsidRDefault="009F07AB" w:rsidP="009F07AB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выборах Губернатора Ростовской области;</w:t>
      </w:r>
    </w:p>
    <w:p w:rsidR="00AD5960" w:rsidRPr="00AD5960" w:rsidRDefault="009F07AB" w:rsidP="009F07AB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выборах депутатов Законодательного собрания Ростовской области;</w:t>
      </w:r>
    </w:p>
    <w:p w:rsidR="00AD5960" w:rsidRPr="00AD5960" w:rsidRDefault="009F07AB" w:rsidP="009F07AB">
      <w:pPr>
        <w:spacing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AD5960" w:rsidRPr="00AD5960">
        <w:rPr>
          <w:rFonts w:ascii="Times New Roman" w:eastAsia="Calibri" w:hAnsi="Times New Roman" w:cs="Times New Roman"/>
          <w:sz w:val="28"/>
          <w:szCs w:val="28"/>
        </w:rPr>
        <w:t>Избирательные системы, применяемые на муниципальных выборах в Ростовской области.</w:t>
      </w:r>
    </w:p>
    <w:p w:rsidR="00AD5960" w:rsidRPr="00AD5960" w:rsidRDefault="00AD5960" w:rsidP="009F07AB">
      <w:pPr>
        <w:ind w:left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3.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Организация работы участковой избирательной комиссии в день голосования и в предшествующий ему день.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Работа участковой избирательной комиссии с избирательными бюллетенями. Порядок получения избирательных, их подготовка </w:t>
      </w:r>
      <w:proofErr w:type="gramStart"/>
      <w:r w:rsidRPr="00AD5960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 использовании.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Вычеркивание данных о выбывших кандидатах. Передача избирательных бюллетеней членам участковой избирательной комиссии для выдачи избирателям. 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Порядок хранения избирательных бюллетеней и других избирательных документов.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Организация работы участковой избирательной комиссии по выдаче, учету и сохранности открепительных удостоверений.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Работа участковой избирательной комиссии по подготовке помещений для голосования и мест для тайного голосования.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lastRenderedPageBreak/>
        <w:t>Взаимодействие участковой избирательной комиссии с органами местного самоуправления по вопросам подготовки избирательных участков для голосования граждан, являющихся инвалидами.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Порядок участковых комиссий по организации и проведению голосования избирателей </w:t>
      </w:r>
      <w:proofErr w:type="gramStart"/>
      <w:r w:rsidRPr="00AD5960">
        <w:rPr>
          <w:rFonts w:ascii="Times New Roman" w:eastAsia="Calibri" w:hAnsi="Times New Roman" w:cs="Times New Roman"/>
          <w:sz w:val="28"/>
          <w:szCs w:val="28"/>
        </w:rPr>
        <w:t>вне</w:t>
      </w:r>
      <w:proofErr w:type="gramEnd"/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  помещении для голосования.</w:t>
      </w:r>
    </w:p>
    <w:p w:rsidR="00AD5960" w:rsidRPr="00AD5960" w:rsidRDefault="00AD5960" w:rsidP="00AD5960">
      <w:pPr>
        <w:numPr>
          <w:ilvl w:val="0"/>
          <w:numId w:val="22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Работа участковых комиссий по организации и проведению голосования в труднодоступных или отдаленных местностях, в том числе досрочного голосования.</w:t>
      </w:r>
    </w:p>
    <w:p w:rsidR="00AD5960" w:rsidRPr="00AD5960" w:rsidRDefault="00AD5960" w:rsidP="009F07AB">
      <w:pPr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AD5960">
        <w:rPr>
          <w:rFonts w:ascii="Times New Roman" w:eastAsia="Calibri" w:hAnsi="Times New Roman" w:cs="Times New Roman"/>
          <w:b/>
          <w:sz w:val="28"/>
          <w:szCs w:val="28"/>
        </w:rPr>
        <w:t xml:space="preserve">ТЕМА 4. </w:t>
      </w:r>
      <w:r w:rsidRPr="00AD5960">
        <w:rPr>
          <w:rFonts w:ascii="Times New Roman" w:eastAsia="Calibri" w:hAnsi="Times New Roman" w:cs="Times New Roman"/>
          <w:b/>
          <w:i/>
          <w:sz w:val="28"/>
          <w:szCs w:val="28"/>
        </w:rPr>
        <w:t>Юридическая ответственность и правовые санкции за нарушение избирательного законодательства.</w:t>
      </w:r>
    </w:p>
    <w:p w:rsidR="00AD5960" w:rsidRPr="00AD5960" w:rsidRDefault="00AD5960" w:rsidP="00AD5960">
      <w:pPr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Понятие и общая характеристика юридической ответственности за нарушение избирательных прав граждан Российской Федерации.</w:t>
      </w:r>
    </w:p>
    <w:p w:rsidR="00AD5960" w:rsidRPr="00AD5960" w:rsidRDefault="00AD5960" w:rsidP="00AD5960">
      <w:pPr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Виды юридической ответственности за нарушение законодательства Российской Федерации о выборах и референдумах: конституционно-правовая, гражданско-правовая, административная, уголовная ответственность.</w:t>
      </w:r>
    </w:p>
    <w:p w:rsidR="00AD5960" w:rsidRPr="00AD5960" w:rsidRDefault="00AD5960" w:rsidP="00AD5960">
      <w:pPr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 xml:space="preserve">Административная ответственность физических и юридических лиц за нарушение законодательства Российской Федерации о выборах: правовая основа, составы административных правонарушений. Протокол об административном правонарушении: субъекты права составления, порядок составления и передачи в суд. Административное расследование. Рассмотрение дела об административном правонарушении в суде. Определение об отказе в возбуждении дела об административном правонарушении. </w:t>
      </w:r>
    </w:p>
    <w:p w:rsidR="00AD5960" w:rsidRPr="00AD5960" w:rsidRDefault="00AD5960" w:rsidP="00AD5960">
      <w:pPr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Уголовная ответственность физических лиц за нарушение законодательства Российской Федерации о выборах.</w:t>
      </w:r>
    </w:p>
    <w:p w:rsidR="00AD5960" w:rsidRPr="00AD5960" w:rsidRDefault="00AD5960" w:rsidP="00AD5960">
      <w:pPr>
        <w:numPr>
          <w:ilvl w:val="0"/>
          <w:numId w:val="2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D5960">
        <w:rPr>
          <w:rFonts w:ascii="Times New Roman" w:eastAsia="Calibri" w:hAnsi="Times New Roman" w:cs="Times New Roman"/>
          <w:sz w:val="28"/>
          <w:szCs w:val="28"/>
        </w:rPr>
        <w:t>Ответственность и правовые санкции за нарушение законодательства лицами, находящимися в помещении избирательной комиссии.</w:t>
      </w:r>
    </w:p>
    <w:p w:rsidR="00FF07E9" w:rsidRDefault="00FF07E9" w:rsidP="00AD596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  <w:sectPr w:rsidR="00FF07E9" w:rsidSect="00B658F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Style w:val="a6"/>
        <w:tblW w:w="0" w:type="auto"/>
        <w:tblInd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</w:tblGrid>
      <w:tr w:rsidR="00393DD7" w:rsidTr="00EF3BB4">
        <w:trPr>
          <w:trHeight w:val="983"/>
        </w:trPr>
        <w:tc>
          <w:tcPr>
            <w:tcW w:w="4755" w:type="dxa"/>
          </w:tcPr>
          <w:p w:rsidR="009D4000" w:rsidRPr="002A7713" w:rsidRDefault="009D4000" w:rsidP="00EF3BB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393DD7" w:rsidRDefault="00393DD7" w:rsidP="00EF3BB4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93D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УТВЕРЖДЕН</w:t>
            </w:r>
          </w:p>
          <w:p w:rsidR="00EF3BB4" w:rsidRDefault="00EF3BB4" w:rsidP="00EF3BB4">
            <w:pPr>
              <w:tabs>
                <w:tab w:val="left" w:pos="5103"/>
              </w:tabs>
              <w:ind w:right="-2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постановлением</w:t>
            </w:r>
            <w:r w:rsidRPr="00646C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Советского района</w:t>
            </w:r>
          </w:p>
          <w:p w:rsidR="00EF3BB4" w:rsidRPr="00646CE5" w:rsidRDefault="00EF3BB4" w:rsidP="00EF3BB4">
            <w:pPr>
              <w:tabs>
                <w:tab w:val="left" w:pos="5954"/>
                <w:tab w:val="left" w:pos="8931"/>
              </w:tabs>
              <w:ind w:right="56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</w:t>
            </w:r>
            <w:r w:rsidRPr="00646CE5">
              <w:rPr>
                <w:rFonts w:ascii="Times New Roman" w:eastAsia="Calibri" w:hAnsi="Times New Roman" w:cs="Times New Roman"/>
                <w:sz w:val="24"/>
                <w:szCs w:val="24"/>
              </w:rPr>
              <w:t>от 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 марта </w:t>
            </w:r>
            <w:r w:rsidRPr="00646C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2013 №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111</w:t>
            </w:r>
            <w:r w:rsidRPr="00646CE5"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  <w:p w:rsidR="00EF3BB4" w:rsidRPr="00393DD7" w:rsidRDefault="00EF3BB4" w:rsidP="00FF07E9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:rsidR="00E20CB2" w:rsidRDefault="00E20CB2" w:rsidP="00FF07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6C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E03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</w:t>
      </w:r>
      <w:r w:rsidR="00755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территориальной избирательной комиссии Советского района</w:t>
      </w:r>
    </w:p>
    <w:p w:rsidR="00E20CB2" w:rsidRPr="00DE03C2" w:rsidRDefault="00E20CB2" w:rsidP="00FF07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03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обучению организаторов выборов и других участников</w:t>
      </w:r>
    </w:p>
    <w:p w:rsidR="00FF07E9" w:rsidRDefault="00E20CB2" w:rsidP="007558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03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процесса на 2013 год</w:t>
      </w:r>
      <w:r w:rsidR="00755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W w:w="15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2442"/>
        <w:gridCol w:w="992"/>
        <w:gridCol w:w="1669"/>
        <w:gridCol w:w="32"/>
        <w:gridCol w:w="2751"/>
        <w:gridCol w:w="2178"/>
      </w:tblGrid>
      <w:tr w:rsidR="003670D1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39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42" w:type="dxa"/>
            <w:shd w:val="clear" w:color="auto" w:fill="auto"/>
          </w:tcPr>
          <w:p w:rsidR="003670D1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Место</w:t>
            </w:r>
          </w:p>
          <w:p w:rsidR="009E4FB2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проведения (ТИК,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базовая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УИК)</w:t>
            </w:r>
          </w:p>
        </w:tc>
        <w:tc>
          <w:tcPr>
            <w:tcW w:w="992" w:type="dxa"/>
            <w:shd w:val="clear" w:color="auto" w:fill="auto"/>
          </w:tcPr>
          <w:p w:rsidR="003670D1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Кол-</w:t>
            </w:r>
          </w:p>
          <w:p w:rsidR="003670D1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</w:t>
            </w:r>
          </w:p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1669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Срок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 проведения</w:t>
            </w:r>
          </w:p>
        </w:tc>
        <w:tc>
          <w:tcPr>
            <w:tcW w:w="2783" w:type="dxa"/>
            <w:gridSpan w:val="2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178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FF07E9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459" w:type="dxa"/>
            <w:gridSpan w:val="7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«Правовые основы избирательного процесса и организации работы участковой избирательной комиссии» - для председателей, заместителей председателей, секретарей УИК.</w:t>
            </w:r>
          </w:p>
        </w:tc>
      </w:tr>
      <w:tr w:rsidR="003670D1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439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Формирование и функционирование политической власти. Избирательное право. Избирательные системы.</w:t>
            </w:r>
          </w:p>
        </w:tc>
        <w:tc>
          <w:tcPr>
            <w:tcW w:w="244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</w:t>
            </w:r>
          </w:p>
        </w:tc>
        <w:tc>
          <w:tcPr>
            <w:tcW w:w="99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9" w:type="dxa"/>
            <w:shd w:val="clear" w:color="auto" w:fill="auto"/>
          </w:tcPr>
          <w:p w:rsidR="003670D1" w:rsidRPr="00FF07E9" w:rsidRDefault="003670D1" w:rsidP="00CF41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юнь </w:t>
            </w:r>
          </w:p>
        </w:tc>
        <w:tc>
          <w:tcPr>
            <w:tcW w:w="2783" w:type="dxa"/>
            <w:gridSpan w:val="2"/>
            <w:shd w:val="clear" w:color="auto" w:fill="auto"/>
          </w:tcPr>
          <w:p w:rsidR="003670D1" w:rsidRPr="00FF07E9" w:rsidRDefault="009E4FB2" w:rsidP="00CF414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Председатель,  секретарь  ТИК</w:t>
            </w:r>
          </w:p>
        </w:tc>
        <w:tc>
          <w:tcPr>
            <w:tcW w:w="2178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70D1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439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Место и роль участковой избирательной комиссии в системе избирательных комиссий РФ. Организация и работа УИК. Работа со списками избирателей, уточнение списка избирателей. Работа УИК по информированию избирателей и осуществлению </w:t>
            </w:r>
            <w:proofErr w:type="gramStart"/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соблюдением правил предвыборной агитации.</w:t>
            </w:r>
          </w:p>
        </w:tc>
        <w:tc>
          <w:tcPr>
            <w:tcW w:w="244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</w:t>
            </w:r>
          </w:p>
        </w:tc>
        <w:tc>
          <w:tcPr>
            <w:tcW w:w="99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69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783" w:type="dxa"/>
            <w:gridSpan w:val="2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Председатель,  секретарь  ТИК, Системный администратор</w:t>
            </w:r>
          </w:p>
        </w:tc>
        <w:tc>
          <w:tcPr>
            <w:tcW w:w="2178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70D1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4395" w:type="dxa"/>
            <w:shd w:val="clear" w:color="auto" w:fill="auto"/>
          </w:tcPr>
          <w:p w:rsidR="003670D1" w:rsidRPr="00FF07E9" w:rsidRDefault="003670D1" w:rsidP="00393DD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работы УИК в день голосования и предшествующий </w:t>
            </w: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ему день. Установление итогов голосования. Определение результатов выборов. Использование технических средств подсчета голосов. Открытость и гласность деятельности УИК.</w:t>
            </w:r>
          </w:p>
        </w:tc>
        <w:tc>
          <w:tcPr>
            <w:tcW w:w="244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ТИК</w:t>
            </w:r>
          </w:p>
        </w:tc>
        <w:tc>
          <w:tcPr>
            <w:tcW w:w="99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69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783" w:type="dxa"/>
            <w:gridSpan w:val="2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Председатель,  секретарь  ТИК</w:t>
            </w:r>
          </w:p>
        </w:tc>
        <w:tc>
          <w:tcPr>
            <w:tcW w:w="2178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670D1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1.4</w:t>
            </w:r>
          </w:p>
        </w:tc>
        <w:tc>
          <w:tcPr>
            <w:tcW w:w="4395" w:type="dxa"/>
            <w:shd w:val="clear" w:color="auto" w:fill="auto"/>
          </w:tcPr>
          <w:p w:rsidR="003670D1" w:rsidRPr="00FF07E9" w:rsidRDefault="003670D1" w:rsidP="009E4F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Правонарушающие ситуации на избирательном участке и взаимодействие с правоохранительными органами. Юридическая ответственность и правовые санкции за нарушение избирательного законодательства. Финансовая отчетность УИК.</w:t>
            </w:r>
          </w:p>
        </w:tc>
        <w:tc>
          <w:tcPr>
            <w:tcW w:w="244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</w:t>
            </w:r>
          </w:p>
        </w:tc>
        <w:tc>
          <w:tcPr>
            <w:tcW w:w="992" w:type="dxa"/>
            <w:shd w:val="clear" w:color="auto" w:fill="auto"/>
          </w:tcPr>
          <w:p w:rsidR="003670D1" w:rsidRPr="00FF07E9" w:rsidRDefault="009E4FB2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69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783" w:type="dxa"/>
            <w:gridSpan w:val="2"/>
            <w:shd w:val="clear" w:color="auto" w:fill="auto"/>
          </w:tcPr>
          <w:p w:rsidR="003670D1" w:rsidRPr="00FF07E9" w:rsidRDefault="009E4FB2" w:rsidP="007558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Председатель, бухгалтер  ТИК, Юрист Администрации </w:t>
            </w:r>
            <w:r w:rsidR="00755871">
              <w:rPr>
                <w:rFonts w:ascii="Times New Roman" w:eastAsia="Calibri" w:hAnsi="Times New Roman" w:cs="Times New Roman"/>
                <w:sz w:val="28"/>
                <w:szCs w:val="28"/>
              </w:rPr>
              <w:t>Советского</w:t>
            </w: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178" w:type="dxa"/>
            <w:shd w:val="clear" w:color="auto" w:fill="auto"/>
          </w:tcPr>
          <w:p w:rsidR="003670D1" w:rsidRPr="00FF07E9" w:rsidRDefault="003670D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F07E9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59" w:type="dxa"/>
            <w:gridSpan w:val="7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«Правовые основы избирательного процесса и организация работы УИК» -  для членов УИК с правом решающего голоса</w:t>
            </w:r>
            <w:r w:rsidR="00393DD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8815BA" w:rsidRPr="00FF07E9" w:rsidTr="008815BA">
        <w:trPr>
          <w:jc w:val="center"/>
        </w:trPr>
        <w:tc>
          <w:tcPr>
            <w:tcW w:w="675" w:type="dxa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4395" w:type="dxa"/>
            <w:shd w:val="clear" w:color="auto" w:fill="auto"/>
          </w:tcPr>
          <w:p w:rsidR="008815BA" w:rsidRPr="00FF07E9" w:rsidRDefault="008815BA" w:rsidP="00E85F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Место и роль участковой избирательной комиссии в системе избирательных комиссий РФ. Основные избирательные системы на выборах в РФ. Работа со списками избирателей, уточнение списка избирателей. Работа УИК по информированию избирателей и осуществлению </w:t>
            </w:r>
            <w:proofErr w:type="gramStart"/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соблюдением правил предвыборной агитации. </w:t>
            </w:r>
          </w:p>
        </w:tc>
        <w:tc>
          <w:tcPr>
            <w:tcW w:w="2442" w:type="dxa"/>
            <w:shd w:val="clear" w:color="auto" w:fill="auto"/>
          </w:tcPr>
          <w:p w:rsidR="008815BA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ТИК, УИК</w:t>
            </w:r>
          </w:p>
        </w:tc>
        <w:tc>
          <w:tcPr>
            <w:tcW w:w="992" w:type="dxa"/>
            <w:shd w:val="clear" w:color="auto" w:fill="auto"/>
          </w:tcPr>
          <w:p w:rsidR="008815BA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751" w:type="dxa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Председатель,  секретарь  ТИК, Системный администратор</w:t>
            </w:r>
          </w:p>
        </w:tc>
        <w:tc>
          <w:tcPr>
            <w:tcW w:w="2178" w:type="dxa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8815BA" w:rsidRPr="00FF07E9" w:rsidTr="008815BA">
        <w:trPr>
          <w:jc w:val="center"/>
        </w:trPr>
        <w:tc>
          <w:tcPr>
            <w:tcW w:w="675" w:type="dxa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4395" w:type="dxa"/>
            <w:shd w:val="clear" w:color="auto" w:fill="auto"/>
          </w:tcPr>
          <w:p w:rsidR="008815BA" w:rsidRPr="00FF07E9" w:rsidRDefault="008815BA" w:rsidP="00E85FB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работы УИК в день голосования и предшествующий ему день. Установление итогов голосования. Определение результатов выборов. Использование технических средств подсчета голосов. Открытость и гласность деятельности УИК.</w:t>
            </w:r>
            <w:r w:rsidRPr="00FF07E9">
              <w:rPr>
                <w:rFonts w:ascii="Calibri" w:eastAsia="Calibri" w:hAnsi="Calibri" w:cs="Times New Roman"/>
              </w:rPr>
              <w:t xml:space="preserve"> </w:t>
            </w: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Правонарушающие ситуации на избирательном участке и взаимодействие с правоохранительными органами. Юридическая ответственность и правовые санкции за нарушение избирательного законодательства.</w:t>
            </w:r>
          </w:p>
        </w:tc>
        <w:tc>
          <w:tcPr>
            <w:tcW w:w="2442" w:type="dxa"/>
            <w:shd w:val="clear" w:color="auto" w:fill="auto"/>
          </w:tcPr>
          <w:p w:rsidR="008815BA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ТИК, УИК</w:t>
            </w:r>
          </w:p>
        </w:tc>
        <w:tc>
          <w:tcPr>
            <w:tcW w:w="992" w:type="dxa"/>
            <w:shd w:val="clear" w:color="auto" w:fill="auto"/>
          </w:tcPr>
          <w:p w:rsidR="008815BA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51" w:type="dxa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 ТИК, Юрист Администрации</w:t>
            </w:r>
            <w:r w:rsidR="007558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Советского района</w:t>
            </w:r>
          </w:p>
        </w:tc>
        <w:tc>
          <w:tcPr>
            <w:tcW w:w="2178" w:type="dxa"/>
            <w:shd w:val="clear" w:color="auto" w:fill="auto"/>
          </w:tcPr>
          <w:p w:rsidR="008815BA" w:rsidRPr="00FF07E9" w:rsidRDefault="008815BA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F07E9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459" w:type="dxa"/>
            <w:gridSpan w:val="7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«Правовые основы избирательного процесса и организации работы УИК» - для резерва членов УИК.</w:t>
            </w:r>
          </w:p>
        </w:tc>
      </w:tr>
      <w:tr w:rsidR="00E85FB6" w:rsidRPr="00FF07E9" w:rsidTr="00E85FB6">
        <w:trPr>
          <w:jc w:val="center"/>
        </w:trPr>
        <w:tc>
          <w:tcPr>
            <w:tcW w:w="675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4395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Место и роль участковой избирательной комиссии в системе избирательных комиссий РФ. Основные избирательные системы на выборах в РФ.</w:t>
            </w:r>
          </w:p>
        </w:tc>
        <w:tc>
          <w:tcPr>
            <w:tcW w:w="2442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</w:t>
            </w:r>
          </w:p>
        </w:tc>
        <w:tc>
          <w:tcPr>
            <w:tcW w:w="992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751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Председатель, секретарь   ТИК</w:t>
            </w:r>
          </w:p>
        </w:tc>
        <w:tc>
          <w:tcPr>
            <w:tcW w:w="2178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85FB6" w:rsidRPr="00FF07E9" w:rsidTr="00E85FB6">
        <w:trPr>
          <w:jc w:val="center"/>
        </w:trPr>
        <w:tc>
          <w:tcPr>
            <w:tcW w:w="675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4395" w:type="dxa"/>
            <w:shd w:val="clear" w:color="auto" w:fill="auto"/>
          </w:tcPr>
          <w:p w:rsidR="00E85FB6" w:rsidRPr="00FF07E9" w:rsidRDefault="00E85FB6" w:rsidP="00393DD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работы УИК в день голосования и предшествующий ему день. Юридическая ответственность и правовые санкции за нарушение избирательного законодательства.</w:t>
            </w:r>
          </w:p>
        </w:tc>
        <w:tc>
          <w:tcPr>
            <w:tcW w:w="2442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</w:t>
            </w:r>
          </w:p>
        </w:tc>
        <w:tc>
          <w:tcPr>
            <w:tcW w:w="992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751" w:type="dxa"/>
            <w:shd w:val="clear" w:color="auto" w:fill="auto"/>
          </w:tcPr>
          <w:p w:rsidR="00E85FB6" w:rsidRPr="00FF07E9" w:rsidRDefault="00E85FB6" w:rsidP="0075587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Председатель  ТИК, Юрист Администрации </w:t>
            </w:r>
            <w:r w:rsidR="0075587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Советского </w:t>
            </w: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района</w:t>
            </w:r>
          </w:p>
        </w:tc>
        <w:tc>
          <w:tcPr>
            <w:tcW w:w="2178" w:type="dxa"/>
            <w:shd w:val="clear" w:color="auto" w:fill="auto"/>
          </w:tcPr>
          <w:p w:rsidR="00E85FB6" w:rsidRPr="00FF07E9" w:rsidRDefault="00E85FB6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FF07E9" w:rsidRPr="00FF07E9" w:rsidTr="009E4FB2">
        <w:trPr>
          <w:jc w:val="center"/>
        </w:trPr>
        <w:tc>
          <w:tcPr>
            <w:tcW w:w="675" w:type="dxa"/>
            <w:shd w:val="clear" w:color="auto" w:fill="auto"/>
          </w:tcPr>
          <w:p w:rsidR="00FF07E9" w:rsidRPr="00FF07E9" w:rsidRDefault="00FF07E9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4459" w:type="dxa"/>
            <w:gridSpan w:val="7"/>
            <w:shd w:val="clear" w:color="auto" w:fill="auto"/>
          </w:tcPr>
          <w:p w:rsidR="00393DD7" w:rsidRPr="00FF07E9" w:rsidRDefault="00FF07E9" w:rsidP="00EF3BB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Члены ТИК и УИК с правом совещательного голоса, наблюдатели.</w:t>
            </w:r>
          </w:p>
        </w:tc>
      </w:tr>
      <w:tr w:rsidR="00755871" w:rsidRPr="00FF07E9" w:rsidTr="00755871">
        <w:trPr>
          <w:jc w:val="center"/>
        </w:trPr>
        <w:tc>
          <w:tcPr>
            <w:tcW w:w="675" w:type="dxa"/>
            <w:shd w:val="clear" w:color="auto" w:fill="auto"/>
          </w:tcPr>
          <w:p w:rsidR="00755871" w:rsidRPr="00FF07E9" w:rsidRDefault="0075587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4395" w:type="dxa"/>
            <w:shd w:val="clear" w:color="auto" w:fill="auto"/>
          </w:tcPr>
          <w:p w:rsidR="00755871" w:rsidRPr="00FF07E9" w:rsidRDefault="00755871" w:rsidP="00FF07E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Права и обязанности члена ТИК и УИК с правом совещательного голоса, наблюдателя. Организация работы УИК в день голосования.</w:t>
            </w:r>
            <w:r w:rsidRPr="00FF07E9">
              <w:rPr>
                <w:rFonts w:ascii="Calibri" w:eastAsia="Calibri" w:hAnsi="Calibri" w:cs="Times New Roman"/>
              </w:rPr>
              <w:t xml:space="preserve"> </w:t>
            </w: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Установление итогов голосования. Определение результатов выборов.</w:t>
            </w:r>
          </w:p>
        </w:tc>
        <w:tc>
          <w:tcPr>
            <w:tcW w:w="2442" w:type="dxa"/>
            <w:shd w:val="clear" w:color="auto" w:fill="auto"/>
          </w:tcPr>
          <w:p w:rsidR="00755871" w:rsidRPr="00FF07E9" w:rsidRDefault="00EF3BB4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ТИК</w:t>
            </w:r>
          </w:p>
        </w:tc>
        <w:tc>
          <w:tcPr>
            <w:tcW w:w="992" w:type="dxa"/>
            <w:shd w:val="clear" w:color="auto" w:fill="auto"/>
          </w:tcPr>
          <w:p w:rsidR="00755871" w:rsidRPr="00FF07E9" w:rsidRDefault="0075587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755871" w:rsidRPr="00FF07E9" w:rsidRDefault="0075587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751" w:type="dxa"/>
            <w:shd w:val="clear" w:color="auto" w:fill="auto"/>
          </w:tcPr>
          <w:p w:rsidR="00755871" w:rsidRPr="00FF07E9" w:rsidRDefault="0075587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07E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Председатель, секретарь   ТИК</w:t>
            </w:r>
          </w:p>
        </w:tc>
        <w:tc>
          <w:tcPr>
            <w:tcW w:w="2178" w:type="dxa"/>
            <w:shd w:val="clear" w:color="auto" w:fill="auto"/>
          </w:tcPr>
          <w:p w:rsidR="00755871" w:rsidRPr="00FF07E9" w:rsidRDefault="00755871" w:rsidP="00FF07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84D47" w:rsidRDefault="00484D47" w:rsidP="009D4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84D47" w:rsidSect="009D400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05826"/>
    <w:multiLevelType w:val="hybridMultilevel"/>
    <w:tmpl w:val="967C802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EB4FD4"/>
    <w:multiLevelType w:val="hybridMultilevel"/>
    <w:tmpl w:val="BA76B2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44A0E93"/>
    <w:multiLevelType w:val="hybridMultilevel"/>
    <w:tmpl w:val="EDF0BD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FA5C16"/>
    <w:multiLevelType w:val="hybridMultilevel"/>
    <w:tmpl w:val="6310E0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75B2240"/>
    <w:multiLevelType w:val="hybridMultilevel"/>
    <w:tmpl w:val="9DB485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8D97036"/>
    <w:multiLevelType w:val="hybridMultilevel"/>
    <w:tmpl w:val="8BF22D98"/>
    <w:lvl w:ilvl="0" w:tplc="8FF2AF9A">
      <w:start w:val="1"/>
      <w:numFmt w:val="decimal"/>
      <w:lvlText w:val="%1."/>
      <w:lvlJc w:val="left"/>
      <w:pPr>
        <w:tabs>
          <w:tab w:val="num" w:pos="1500"/>
        </w:tabs>
        <w:ind w:left="1500" w:hanging="9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EB11D7C"/>
    <w:multiLevelType w:val="hybridMultilevel"/>
    <w:tmpl w:val="A8623A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B5317E"/>
    <w:multiLevelType w:val="hybridMultilevel"/>
    <w:tmpl w:val="039A93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D2789B"/>
    <w:multiLevelType w:val="hybridMultilevel"/>
    <w:tmpl w:val="3FDE97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5670F66"/>
    <w:multiLevelType w:val="hybridMultilevel"/>
    <w:tmpl w:val="CD8AA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246E7B"/>
    <w:multiLevelType w:val="hybridMultilevel"/>
    <w:tmpl w:val="A70C2A78"/>
    <w:lvl w:ilvl="0" w:tplc="C212D1C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CE45AD"/>
    <w:multiLevelType w:val="hybridMultilevel"/>
    <w:tmpl w:val="EE80557A"/>
    <w:lvl w:ilvl="0" w:tplc="B15EF48A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6E4C8E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F015C9"/>
    <w:multiLevelType w:val="hybridMultilevel"/>
    <w:tmpl w:val="5BBE0C04"/>
    <w:lvl w:ilvl="0" w:tplc="55143D2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8C0F4A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AF757DC"/>
    <w:multiLevelType w:val="hybridMultilevel"/>
    <w:tmpl w:val="4EB617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B439ED"/>
    <w:multiLevelType w:val="hybridMultilevel"/>
    <w:tmpl w:val="6C9C046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EFB65A2"/>
    <w:multiLevelType w:val="hybridMultilevel"/>
    <w:tmpl w:val="FA5E95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FB12908"/>
    <w:multiLevelType w:val="hybridMultilevel"/>
    <w:tmpl w:val="174E67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EA7ADB"/>
    <w:multiLevelType w:val="hybridMultilevel"/>
    <w:tmpl w:val="A7AE2FD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4C435AC"/>
    <w:multiLevelType w:val="hybridMultilevel"/>
    <w:tmpl w:val="69A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3D73EA"/>
    <w:multiLevelType w:val="hybridMultilevel"/>
    <w:tmpl w:val="111CD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882986"/>
    <w:multiLevelType w:val="hybridMultilevel"/>
    <w:tmpl w:val="00760E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A4E6F7B"/>
    <w:multiLevelType w:val="hybridMultilevel"/>
    <w:tmpl w:val="1ADCAF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6270A54"/>
    <w:multiLevelType w:val="hybridMultilevel"/>
    <w:tmpl w:val="CD8AAF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9E81993"/>
    <w:multiLevelType w:val="hybridMultilevel"/>
    <w:tmpl w:val="24AACF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12"/>
  </w:num>
  <w:num w:numId="3">
    <w:abstractNumId w:val="7"/>
  </w:num>
  <w:num w:numId="4">
    <w:abstractNumId w:val="11"/>
  </w:num>
  <w:num w:numId="5">
    <w:abstractNumId w:val="15"/>
  </w:num>
  <w:num w:numId="6">
    <w:abstractNumId w:val="13"/>
  </w:num>
  <w:num w:numId="7">
    <w:abstractNumId w:val="22"/>
  </w:num>
  <w:num w:numId="8">
    <w:abstractNumId w:val="8"/>
  </w:num>
  <w:num w:numId="9">
    <w:abstractNumId w:val="19"/>
  </w:num>
  <w:num w:numId="10">
    <w:abstractNumId w:val="14"/>
  </w:num>
  <w:num w:numId="11">
    <w:abstractNumId w:val="17"/>
  </w:num>
  <w:num w:numId="12">
    <w:abstractNumId w:val="2"/>
  </w:num>
  <w:num w:numId="13">
    <w:abstractNumId w:val="3"/>
  </w:num>
  <w:num w:numId="14">
    <w:abstractNumId w:val="10"/>
  </w:num>
  <w:num w:numId="15">
    <w:abstractNumId w:val="0"/>
  </w:num>
  <w:num w:numId="16">
    <w:abstractNumId w:val="20"/>
  </w:num>
  <w:num w:numId="17">
    <w:abstractNumId w:val="18"/>
  </w:num>
  <w:num w:numId="18">
    <w:abstractNumId w:val="16"/>
  </w:num>
  <w:num w:numId="19">
    <w:abstractNumId w:val="6"/>
  </w:num>
  <w:num w:numId="20">
    <w:abstractNumId w:val="1"/>
  </w:num>
  <w:num w:numId="21">
    <w:abstractNumId w:val="23"/>
  </w:num>
  <w:num w:numId="22">
    <w:abstractNumId w:val="4"/>
  </w:num>
  <w:num w:numId="23">
    <w:abstractNumId w:val="25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5E"/>
    <w:rsid w:val="000B0046"/>
    <w:rsid w:val="001107D7"/>
    <w:rsid w:val="001132C7"/>
    <w:rsid w:val="001F1541"/>
    <w:rsid w:val="001F6415"/>
    <w:rsid w:val="002042E2"/>
    <w:rsid w:val="00214CDF"/>
    <w:rsid w:val="00215F48"/>
    <w:rsid w:val="0024266D"/>
    <w:rsid w:val="00242888"/>
    <w:rsid w:val="0028735E"/>
    <w:rsid w:val="002A7713"/>
    <w:rsid w:val="003221A8"/>
    <w:rsid w:val="00360D26"/>
    <w:rsid w:val="003670D1"/>
    <w:rsid w:val="00393DD7"/>
    <w:rsid w:val="003B5AE7"/>
    <w:rsid w:val="00484D47"/>
    <w:rsid w:val="004F4876"/>
    <w:rsid w:val="00502D14"/>
    <w:rsid w:val="00513F00"/>
    <w:rsid w:val="0057307C"/>
    <w:rsid w:val="0059535F"/>
    <w:rsid w:val="0063179D"/>
    <w:rsid w:val="00646CE5"/>
    <w:rsid w:val="006D72C2"/>
    <w:rsid w:val="00742517"/>
    <w:rsid w:val="00755871"/>
    <w:rsid w:val="00777593"/>
    <w:rsid w:val="007A5B97"/>
    <w:rsid w:val="007F7AD0"/>
    <w:rsid w:val="00872F28"/>
    <w:rsid w:val="00875E3A"/>
    <w:rsid w:val="008815BA"/>
    <w:rsid w:val="00913C03"/>
    <w:rsid w:val="00947E5E"/>
    <w:rsid w:val="00987BB7"/>
    <w:rsid w:val="009C3B6D"/>
    <w:rsid w:val="009D4000"/>
    <w:rsid w:val="009E4FB2"/>
    <w:rsid w:val="009F07AB"/>
    <w:rsid w:val="00A21EA3"/>
    <w:rsid w:val="00A44FD1"/>
    <w:rsid w:val="00A873A3"/>
    <w:rsid w:val="00AA0034"/>
    <w:rsid w:val="00AD5960"/>
    <w:rsid w:val="00B31811"/>
    <w:rsid w:val="00B658FC"/>
    <w:rsid w:val="00BF25F2"/>
    <w:rsid w:val="00C024FF"/>
    <w:rsid w:val="00CA2875"/>
    <w:rsid w:val="00CC24FD"/>
    <w:rsid w:val="00CC2F57"/>
    <w:rsid w:val="00CF414B"/>
    <w:rsid w:val="00D0670A"/>
    <w:rsid w:val="00D15667"/>
    <w:rsid w:val="00D4023A"/>
    <w:rsid w:val="00DE03C2"/>
    <w:rsid w:val="00E20CB2"/>
    <w:rsid w:val="00E34384"/>
    <w:rsid w:val="00E36537"/>
    <w:rsid w:val="00E57FF7"/>
    <w:rsid w:val="00E80032"/>
    <w:rsid w:val="00E85FB6"/>
    <w:rsid w:val="00EB3DB8"/>
    <w:rsid w:val="00EF3BB4"/>
    <w:rsid w:val="00F4444F"/>
    <w:rsid w:val="00F76CAF"/>
    <w:rsid w:val="00FB7974"/>
    <w:rsid w:val="00FF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9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4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444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semiHidden/>
    <w:unhideWhenUsed/>
    <w:rsid w:val="007775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77593"/>
    <w:rPr>
      <w:sz w:val="16"/>
      <w:szCs w:val="16"/>
    </w:rPr>
  </w:style>
  <w:style w:type="paragraph" w:customStyle="1" w:styleId="Default">
    <w:name w:val="Default"/>
    <w:rsid w:val="003B5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658F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444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80">
    <w:name w:val="Заголовок 8 Знак"/>
    <w:basedOn w:val="a0"/>
    <w:link w:val="8"/>
    <w:uiPriority w:val="9"/>
    <w:semiHidden/>
    <w:rsid w:val="00F4444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4444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44F"/>
  </w:style>
  <w:style w:type="paragraph" w:styleId="33">
    <w:name w:val="Body Text Indent 3"/>
    <w:basedOn w:val="a"/>
    <w:link w:val="34"/>
    <w:uiPriority w:val="99"/>
    <w:semiHidden/>
    <w:unhideWhenUsed/>
    <w:rsid w:val="00F4444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4444F"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31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1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593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44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444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uiPriority w:val="99"/>
    <w:semiHidden/>
    <w:unhideWhenUsed/>
    <w:rsid w:val="007775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777593"/>
    <w:rPr>
      <w:sz w:val="16"/>
      <w:szCs w:val="16"/>
    </w:rPr>
  </w:style>
  <w:style w:type="paragraph" w:customStyle="1" w:styleId="Default">
    <w:name w:val="Default"/>
    <w:rsid w:val="003B5A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658F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4444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80">
    <w:name w:val="Заголовок 8 Знак"/>
    <w:basedOn w:val="a0"/>
    <w:link w:val="8"/>
    <w:uiPriority w:val="9"/>
    <w:semiHidden/>
    <w:rsid w:val="00F4444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F4444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4444F"/>
  </w:style>
  <w:style w:type="paragraph" w:styleId="33">
    <w:name w:val="Body Text Indent 3"/>
    <w:basedOn w:val="a"/>
    <w:link w:val="34"/>
    <w:uiPriority w:val="99"/>
    <w:semiHidden/>
    <w:unhideWhenUsed/>
    <w:rsid w:val="00F4444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4444F"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31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181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9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02F99-2CD2-446D-A382-300BFDB1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25</Pages>
  <Words>4948</Words>
  <Characters>28207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2013-09-10T11:36:00Z</cp:lastPrinted>
  <dcterms:created xsi:type="dcterms:W3CDTF">2013-04-02T10:03:00Z</dcterms:created>
  <dcterms:modified xsi:type="dcterms:W3CDTF">2014-12-09T06:31:00Z</dcterms:modified>
</cp:coreProperties>
</file>