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9FA" w:rsidRDefault="004319FA" w:rsidP="004319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60" w:dyaOrig="13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6" o:title=""/>
          </v:shape>
          <o:OLEObject Type="Embed" ProgID="Word.Picture.8" ShapeID="_x0000_i1025" DrawAspect="Content" ObjectID="_1479728682" r:id="rId7"/>
        </w:object>
      </w:r>
    </w:p>
    <w:p w:rsidR="004319FA" w:rsidRDefault="004319FA" w:rsidP="004319FA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СОВЕТСКОГО  РАЙОНА  РОСТОВСКОЙ  ОБЛАСТИ  </w:t>
      </w:r>
    </w:p>
    <w:p w:rsidR="004319FA" w:rsidRDefault="004319FA" w:rsidP="004319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9FA" w:rsidRDefault="004319FA" w:rsidP="004319FA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4319FA" w:rsidRDefault="004319FA" w:rsidP="004319FA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03 июля 2013 г.                                                                              № 122-1</w:t>
      </w:r>
    </w:p>
    <w:p w:rsidR="004319FA" w:rsidRDefault="004319FA" w:rsidP="004319FA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4319FA" w:rsidRPr="00D51641" w:rsidRDefault="004319FA" w:rsidP="004319FA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51641">
        <w:rPr>
          <w:rFonts w:ascii="Times New Roman" w:eastAsia="Calibri" w:hAnsi="Times New Roman" w:cs="Times New Roman"/>
          <w:b/>
          <w:sz w:val="28"/>
          <w:szCs w:val="28"/>
        </w:rPr>
        <w:t xml:space="preserve">О создании комиссии на списание канцелярских товаров, малоценных и </w:t>
      </w:r>
      <w:r>
        <w:rPr>
          <w:rFonts w:ascii="Times New Roman" w:eastAsia="Calibri" w:hAnsi="Times New Roman" w:cs="Times New Roman"/>
          <w:b/>
          <w:sz w:val="28"/>
          <w:szCs w:val="28"/>
        </w:rPr>
        <w:t>б</w:t>
      </w:r>
      <w:r w:rsidRPr="00D51641">
        <w:rPr>
          <w:rFonts w:ascii="Times New Roman" w:eastAsia="Calibri" w:hAnsi="Times New Roman" w:cs="Times New Roman"/>
          <w:b/>
          <w:sz w:val="28"/>
          <w:szCs w:val="28"/>
        </w:rPr>
        <w:t xml:space="preserve">ыстроизнашивающихся материальных ценностей на период подготовки и проведения </w:t>
      </w:r>
      <w:proofErr w:type="gramStart"/>
      <w:r w:rsidRPr="00D51641">
        <w:rPr>
          <w:rFonts w:ascii="Times New Roman" w:eastAsia="Calibri" w:hAnsi="Times New Roman" w:cs="Times New Roman"/>
          <w:b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  <w:r w:rsidRPr="00D51641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</w:p>
    <w:p w:rsidR="004319FA" w:rsidRPr="00D51641" w:rsidRDefault="004319FA" w:rsidP="004319FA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4319FA" w:rsidRPr="00D51641" w:rsidRDefault="004319FA" w:rsidP="004319F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5164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Инструкции «О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референдума Ростовской области, местного референдума и на обеспечение деятельности комиссий, в том числе на эксплуатацию и развитие</w:t>
      </w:r>
      <w:proofErr w:type="gramEnd"/>
      <w:r w:rsidRPr="00D51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автоматизации и обучения организаторов выборов и избирателей», утвержденной Постановлением Избирательной комиссии Ростовской области от 28 ноября 2007 года № 95-2</w:t>
      </w:r>
    </w:p>
    <w:p w:rsidR="004319FA" w:rsidRPr="00D51641" w:rsidRDefault="004319FA" w:rsidP="004319FA">
      <w:pPr>
        <w:spacing w:line="240" w:lineRule="auto"/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19FA" w:rsidRPr="00D51641" w:rsidRDefault="004319FA" w:rsidP="004319FA">
      <w:pPr>
        <w:ind w:right="-1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51641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Советского района Ростовской области ПОСТАНОВЛЯЕТ:</w:t>
      </w:r>
    </w:p>
    <w:p w:rsidR="004319FA" w:rsidRPr="00D51641" w:rsidRDefault="004319FA" w:rsidP="004319FA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1641">
        <w:rPr>
          <w:rFonts w:ascii="Times New Roman" w:eastAsia="Calibri" w:hAnsi="Times New Roman" w:cs="Times New Roman"/>
          <w:sz w:val="28"/>
          <w:szCs w:val="28"/>
        </w:rPr>
        <w:t>Для списания канцелярских товаров, малоценных и быстроизнашивающихся материальных ценностей приобретенных за счет средств областного бюджета, выделенных на подготовку и проведения выборов депутатов Законодательного Собрания Ростовской области пятого созыва, создать комиссию в составе:</w:t>
      </w:r>
    </w:p>
    <w:p w:rsidR="004319FA" w:rsidRPr="00323F99" w:rsidRDefault="004319FA" w:rsidP="004319F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164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Председатель комиссии –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Сингина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Наталья Анатольевна</w:t>
      </w:r>
      <w:r w:rsidRPr="00D51641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Pr="00323F99">
        <w:rPr>
          <w:rFonts w:ascii="Times New Roman" w:eastAsia="Calibri" w:hAnsi="Times New Roman" w:cs="Times New Roman"/>
          <w:sz w:val="28"/>
          <w:szCs w:val="28"/>
        </w:rPr>
        <w:t>член ТИК Советского района Ростовской области с правом решающего голоса.</w:t>
      </w:r>
    </w:p>
    <w:p w:rsidR="004319FA" w:rsidRPr="00D51641" w:rsidRDefault="004319FA" w:rsidP="004319F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1641">
        <w:rPr>
          <w:rFonts w:ascii="Times New Roman" w:eastAsia="Calibri" w:hAnsi="Times New Roman" w:cs="Times New Roman"/>
          <w:sz w:val="28"/>
          <w:szCs w:val="28"/>
        </w:rPr>
        <w:t>Члены комиссии:</w:t>
      </w:r>
    </w:p>
    <w:p w:rsidR="004319FA" w:rsidRPr="00323F99" w:rsidRDefault="004319FA" w:rsidP="004319F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38D9">
        <w:rPr>
          <w:rFonts w:ascii="Times New Roman" w:eastAsia="Calibri" w:hAnsi="Times New Roman" w:cs="Times New Roman"/>
          <w:sz w:val="28"/>
          <w:szCs w:val="28"/>
        </w:rPr>
        <w:t>Колесникова Ирина Анатольевна</w:t>
      </w:r>
      <w:r w:rsidRPr="00D51641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Pr="00323F99">
        <w:rPr>
          <w:rFonts w:ascii="Times New Roman" w:eastAsia="Calibri" w:hAnsi="Times New Roman" w:cs="Times New Roman"/>
          <w:sz w:val="28"/>
          <w:szCs w:val="28"/>
        </w:rPr>
        <w:t>бухгалтер ТИК Советского района Ростовской области;</w:t>
      </w:r>
    </w:p>
    <w:p w:rsidR="004319FA" w:rsidRPr="00323F99" w:rsidRDefault="004319FA" w:rsidP="004319F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3F99">
        <w:rPr>
          <w:rFonts w:ascii="Times New Roman" w:eastAsia="Calibri" w:hAnsi="Times New Roman" w:cs="Times New Roman"/>
          <w:sz w:val="28"/>
          <w:szCs w:val="28"/>
        </w:rPr>
        <w:t>Дубина Юлия Юрьевна – член ТИК Советского района Ростовской области с правом решающего голоса.</w:t>
      </w:r>
    </w:p>
    <w:p w:rsidR="004319FA" w:rsidRPr="00D51641" w:rsidRDefault="004319FA" w:rsidP="004319F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19FA" w:rsidRPr="00D51641" w:rsidRDefault="004319FA" w:rsidP="004319F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19FA" w:rsidRPr="00D51641" w:rsidRDefault="004319FA" w:rsidP="004319F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1641">
        <w:rPr>
          <w:rFonts w:ascii="Times New Roman" w:eastAsia="Calibri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В.В. Николаев</w:t>
      </w:r>
    </w:p>
    <w:p w:rsidR="004319FA" w:rsidRPr="00D51641" w:rsidRDefault="004319FA" w:rsidP="004319F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19FA" w:rsidRPr="00D51641" w:rsidRDefault="004319FA" w:rsidP="004319F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1641">
        <w:rPr>
          <w:rFonts w:ascii="Times New Roman" w:eastAsia="Calibri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Л.Н.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Стригуненко</w:t>
      </w:r>
      <w:proofErr w:type="spellEnd"/>
    </w:p>
    <w:p w:rsidR="004E4B2C" w:rsidRDefault="004E4B2C">
      <w:bookmarkStart w:id="0" w:name="_GoBack"/>
      <w:bookmarkEnd w:id="0"/>
    </w:p>
    <w:sectPr w:rsidR="004E4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645"/>
    <w:rsid w:val="004319FA"/>
    <w:rsid w:val="004E4B2C"/>
    <w:rsid w:val="005D6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9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9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2014-12-10T11:57:00Z</dcterms:created>
  <dcterms:modified xsi:type="dcterms:W3CDTF">2014-12-10T11:57:00Z</dcterms:modified>
</cp:coreProperties>
</file>