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5A579D" w:rsidRDefault="005A579D" w:rsidP="005A579D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8956623" r:id="rId6"/>
        </w:object>
      </w:r>
    </w:p>
    <w:p w:rsidR="005A579D" w:rsidRDefault="005A579D" w:rsidP="005A579D">
      <w:pPr>
        <w:jc w:val="center"/>
        <w:rPr>
          <w:b/>
          <w:sz w:val="28"/>
          <w:szCs w:val="28"/>
        </w:rPr>
      </w:pPr>
      <w:bookmarkStart w:id="1" w:name="_GoBack"/>
      <w:bookmarkEnd w:id="1"/>
      <w:r>
        <w:rPr>
          <w:b/>
          <w:sz w:val="28"/>
          <w:szCs w:val="28"/>
        </w:rPr>
        <w:t>ТЕРРИТОРИАЛЬНАЯ ИЗБИРАТЕЛЬНАЯ КОМИССИЯ</w:t>
      </w:r>
    </w:p>
    <w:p w:rsidR="005A579D" w:rsidRDefault="005A579D" w:rsidP="005A579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СОВЕТСКОГО РАЙОНА РОСТОВСКОЙ ОБЛАСТИ</w:t>
      </w:r>
    </w:p>
    <w:p w:rsidR="005A579D" w:rsidRDefault="005A579D" w:rsidP="005A579D">
      <w:pPr>
        <w:jc w:val="center"/>
      </w:pPr>
    </w:p>
    <w:p w:rsidR="005A579D" w:rsidRDefault="005A579D" w:rsidP="005A579D">
      <w:pPr>
        <w:pStyle w:val="4"/>
        <w:jc w:val="center"/>
      </w:pPr>
      <w:r>
        <w:t>ПОСТАНОВЛЕНИЕ</w:t>
      </w:r>
    </w:p>
    <w:p w:rsidR="005A579D" w:rsidRDefault="005A579D" w:rsidP="005A579D">
      <w:pPr>
        <w:pStyle w:val="4"/>
        <w:jc w:val="center"/>
        <w:rPr>
          <w:b w:val="0"/>
        </w:rPr>
      </w:pPr>
      <w:r>
        <w:rPr>
          <w:b w:val="0"/>
        </w:rPr>
        <w:t>10 января 2013 г.                                                                                 № 99-1</w:t>
      </w:r>
    </w:p>
    <w:p w:rsidR="005A579D" w:rsidRDefault="005A579D" w:rsidP="005A579D">
      <w:pPr>
        <w:jc w:val="center"/>
        <w:rPr>
          <w:b/>
        </w:rPr>
      </w:pPr>
    </w:p>
    <w:p w:rsidR="005A579D" w:rsidRDefault="005A579D" w:rsidP="005A579D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5A579D" w:rsidRDefault="005A579D" w:rsidP="005A579D">
      <w:pPr>
        <w:jc w:val="center"/>
        <w:rPr>
          <w:color w:val="3366FF"/>
          <w:sz w:val="28"/>
          <w:szCs w:val="28"/>
        </w:rPr>
      </w:pPr>
    </w:p>
    <w:p w:rsidR="005A579D" w:rsidRDefault="005A579D" w:rsidP="005A579D">
      <w:pPr>
        <w:pStyle w:val="a3"/>
        <w:ind w:left="1260" w:right="1358"/>
        <w:jc w:val="center"/>
        <w:rPr>
          <w:b/>
          <w:bCs/>
          <w:szCs w:val="28"/>
        </w:rPr>
      </w:pPr>
      <w:r w:rsidRPr="00F46808">
        <w:rPr>
          <w:b/>
          <w:bCs/>
          <w:szCs w:val="28"/>
        </w:rPr>
        <w:t>О количественном составе членов участковых избирательных комиссий с правом решающего голоса</w:t>
      </w:r>
      <w:r>
        <w:rPr>
          <w:b/>
          <w:bCs/>
          <w:szCs w:val="28"/>
        </w:rPr>
        <w:t>,</w:t>
      </w:r>
      <w:r w:rsidRPr="00F46808">
        <w:rPr>
          <w:b/>
          <w:bCs/>
          <w:szCs w:val="28"/>
        </w:rPr>
        <w:t xml:space="preserve"> формируемых </w:t>
      </w:r>
      <w:r>
        <w:rPr>
          <w:b/>
          <w:bCs/>
          <w:szCs w:val="28"/>
        </w:rPr>
        <w:t xml:space="preserve">на территории Советского района Ростовской области </w:t>
      </w:r>
      <w:r w:rsidRPr="00F46808">
        <w:rPr>
          <w:b/>
          <w:bCs/>
          <w:szCs w:val="28"/>
        </w:rPr>
        <w:t>сроком на 5 лет</w:t>
      </w:r>
    </w:p>
    <w:p w:rsidR="005A579D" w:rsidRPr="00F46808" w:rsidRDefault="005A579D" w:rsidP="005A579D">
      <w:pPr>
        <w:pStyle w:val="a3"/>
        <w:ind w:left="1260" w:right="1358"/>
        <w:jc w:val="center"/>
        <w:rPr>
          <w:b/>
          <w:bCs/>
          <w:szCs w:val="28"/>
        </w:rPr>
      </w:pPr>
    </w:p>
    <w:p w:rsidR="005A579D" w:rsidRDefault="005A579D" w:rsidP="005A579D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</w:rPr>
        <w:t>В соответствии</w:t>
      </w:r>
      <w:r>
        <w:rPr>
          <w:color w:val="3366FF"/>
          <w:sz w:val="28"/>
        </w:rPr>
        <w:t xml:space="preserve"> </w:t>
      </w:r>
      <w:r>
        <w:rPr>
          <w:sz w:val="28"/>
        </w:rPr>
        <w:t xml:space="preserve">с п.3 ст.27 </w:t>
      </w:r>
      <w:r w:rsidRPr="000159B7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</w:t>
      </w:r>
      <w:r w:rsidRPr="00D12FF6">
        <w:rPr>
          <w:sz w:val="28"/>
          <w:szCs w:val="28"/>
        </w:rPr>
        <w:t>«Об основных гарантиях  избирательных прав и права на участие в референдуме граждан Российской Федерации»</w:t>
      </w:r>
      <w:r w:rsidRPr="000159B7">
        <w:rPr>
          <w:sz w:val="28"/>
          <w:szCs w:val="28"/>
        </w:rPr>
        <w:t xml:space="preserve">, </w:t>
      </w:r>
    </w:p>
    <w:p w:rsidR="005A579D" w:rsidRDefault="005A579D" w:rsidP="005A579D">
      <w:pPr>
        <w:spacing w:line="360" w:lineRule="auto"/>
        <w:ind w:right="-6" w:firstLine="54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Советского района Ростовской области </w:t>
      </w:r>
      <w:r>
        <w:rPr>
          <w:b/>
          <w:sz w:val="28"/>
          <w:szCs w:val="28"/>
        </w:rPr>
        <w:t>ПОСТАНОВЛЯЕТ:</w:t>
      </w:r>
    </w:p>
    <w:p w:rsidR="005A579D" w:rsidRDefault="005A579D" w:rsidP="005A579D">
      <w:pPr>
        <w:spacing w:line="360" w:lineRule="auto"/>
        <w:ind w:right="74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количественный состав участковых избирательных комиссий: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275"/>
        <w:gridCol w:w="1701"/>
        <w:gridCol w:w="5245"/>
      </w:tblGrid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spacing w:line="360" w:lineRule="auto"/>
              <w:ind w:right="74"/>
              <w:jc w:val="center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 xml:space="preserve">№ </w:t>
            </w:r>
            <w:proofErr w:type="gramStart"/>
            <w:r w:rsidRPr="00154760">
              <w:rPr>
                <w:sz w:val="28"/>
                <w:szCs w:val="28"/>
              </w:rPr>
              <w:t>п</w:t>
            </w:r>
            <w:proofErr w:type="gramEnd"/>
            <w:r w:rsidRPr="00154760">
              <w:rPr>
                <w:sz w:val="28"/>
                <w:szCs w:val="28"/>
              </w:rPr>
              <w:t>/п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spacing w:line="360" w:lineRule="auto"/>
              <w:ind w:right="74"/>
              <w:jc w:val="center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№ УИК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spacing w:line="360" w:lineRule="auto"/>
              <w:ind w:right="74"/>
              <w:jc w:val="center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Количество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spacing w:line="360" w:lineRule="auto"/>
              <w:ind w:right="74"/>
              <w:jc w:val="center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Адрес УИК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2135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алач-куртлак</w:t>
            </w:r>
            <w:proofErr w:type="spellEnd"/>
            <w:r>
              <w:rPr>
                <w:sz w:val="28"/>
                <w:szCs w:val="28"/>
              </w:rPr>
              <w:t>, ул. Школьная, 2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2136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оворябухин</w:t>
            </w:r>
            <w:proofErr w:type="spellEnd"/>
            <w:r>
              <w:rPr>
                <w:sz w:val="28"/>
                <w:szCs w:val="28"/>
              </w:rPr>
              <w:t>, ул. Центральная, 34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2137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етрово</w:t>
            </w:r>
            <w:proofErr w:type="spellEnd"/>
            <w:r>
              <w:rPr>
                <w:sz w:val="28"/>
                <w:szCs w:val="28"/>
              </w:rPr>
              <w:t>, ул. Любимая, 27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2138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усаков</w:t>
            </w:r>
            <w:proofErr w:type="spellEnd"/>
            <w:r>
              <w:rPr>
                <w:sz w:val="28"/>
                <w:szCs w:val="28"/>
              </w:rPr>
              <w:t>, ул. Мартыненко, 20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2139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тавиднянский</w:t>
            </w:r>
            <w:proofErr w:type="spellEnd"/>
            <w:r>
              <w:rPr>
                <w:sz w:val="28"/>
                <w:szCs w:val="28"/>
              </w:rPr>
              <w:t>, ул. Центральная, 36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2140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Советская, ул. </w:t>
            </w:r>
            <w:proofErr w:type="spellStart"/>
            <w:r>
              <w:rPr>
                <w:sz w:val="28"/>
                <w:szCs w:val="28"/>
              </w:rPr>
              <w:t>Горева</w:t>
            </w:r>
            <w:proofErr w:type="spellEnd"/>
            <w:r>
              <w:rPr>
                <w:sz w:val="28"/>
                <w:szCs w:val="28"/>
              </w:rPr>
              <w:t>, 7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2141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Парамонов,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22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2142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сл. </w:t>
            </w:r>
            <w:proofErr w:type="spellStart"/>
            <w:r>
              <w:rPr>
                <w:sz w:val="28"/>
                <w:szCs w:val="28"/>
              </w:rPr>
              <w:t>Чистяково</w:t>
            </w:r>
            <w:proofErr w:type="spellEnd"/>
            <w:r>
              <w:rPr>
                <w:sz w:val="28"/>
                <w:szCs w:val="28"/>
              </w:rPr>
              <w:t>, ул. Гагарина, 6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2143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Пичугин, ул. </w:t>
            </w:r>
            <w:proofErr w:type="gramStart"/>
            <w:r>
              <w:rPr>
                <w:sz w:val="28"/>
                <w:szCs w:val="28"/>
              </w:rPr>
              <w:t>Лесная</w:t>
            </w:r>
            <w:proofErr w:type="gramEnd"/>
            <w:r>
              <w:rPr>
                <w:sz w:val="28"/>
                <w:szCs w:val="28"/>
              </w:rPr>
              <w:t>, 23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2144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Малые Озера, ул. </w:t>
            </w:r>
            <w:proofErr w:type="gramStart"/>
            <w:r>
              <w:rPr>
                <w:sz w:val="28"/>
                <w:szCs w:val="28"/>
              </w:rPr>
              <w:t>Озерная</w:t>
            </w:r>
            <w:proofErr w:type="gramEnd"/>
            <w:r>
              <w:rPr>
                <w:sz w:val="28"/>
                <w:szCs w:val="28"/>
              </w:rPr>
              <w:t>, 16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2145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</w:t>
            </w:r>
            <w:proofErr w:type="spellStart"/>
            <w:r>
              <w:rPr>
                <w:sz w:val="28"/>
                <w:szCs w:val="28"/>
              </w:rPr>
              <w:t>Осиновский</w:t>
            </w:r>
            <w:proofErr w:type="spellEnd"/>
            <w:r>
              <w:rPr>
                <w:sz w:val="28"/>
                <w:szCs w:val="28"/>
              </w:rPr>
              <w:t>, ул. Школьная, 4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2146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</w:t>
            </w:r>
            <w:proofErr w:type="spellStart"/>
            <w:r>
              <w:rPr>
                <w:sz w:val="28"/>
                <w:szCs w:val="28"/>
              </w:rPr>
              <w:t>Усть-Грязновский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>, Речная, 11</w:t>
            </w:r>
          </w:p>
        </w:tc>
      </w:tr>
      <w:tr w:rsidR="005A579D" w:rsidRPr="00154760" w:rsidTr="007B72FC">
        <w:tc>
          <w:tcPr>
            <w:tcW w:w="11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13</w:t>
            </w:r>
          </w:p>
        </w:tc>
        <w:tc>
          <w:tcPr>
            <w:tcW w:w="127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2147</w:t>
            </w:r>
          </w:p>
        </w:tc>
        <w:tc>
          <w:tcPr>
            <w:tcW w:w="1701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5A579D" w:rsidRPr="00154760" w:rsidRDefault="005A579D" w:rsidP="007B72FC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>
              <w:rPr>
                <w:sz w:val="28"/>
                <w:szCs w:val="28"/>
              </w:rPr>
              <w:t>Чирский</w:t>
            </w:r>
            <w:proofErr w:type="spellEnd"/>
            <w:r>
              <w:rPr>
                <w:sz w:val="28"/>
                <w:szCs w:val="28"/>
              </w:rPr>
              <w:t>, ул. Дорожная, 19</w:t>
            </w:r>
          </w:p>
        </w:tc>
      </w:tr>
    </w:tbl>
    <w:p w:rsidR="005A579D" w:rsidRDefault="005A579D" w:rsidP="005A579D">
      <w:pPr>
        <w:ind w:right="74" w:firstLine="539"/>
        <w:jc w:val="both"/>
        <w:rPr>
          <w:sz w:val="28"/>
          <w:szCs w:val="28"/>
        </w:rPr>
      </w:pPr>
    </w:p>
    <w:p w:rsidR="005A579D" w:rsidRDefault="005A579D" w:rsidP="005A579D">
      <w:pPr>
        <w:ind w:right="74" w:firstLine="539"/>
        <w:jc w:val="both"/>
        <w:rPr>
          <w:sz w:val="28"/>
          <w:szCs w:val="28"/>
        </w:rPr>
      </w:pPr>
    </w:p>
    <w:p w:rsidR="005A579D" w:rsidRDefault="005A579D" w:rsidP="005A579D">
      <w:pPr>
        <w:spacing w:line="360" w:lineRule="auto"/>
        <w:ind w:right="71" w:firstLine="54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500A30">
        <w:rPr>
          <w:sz w:val="28"/>
          <w:szCs w:val="28"/>
        </w:rPr>
        <w:t>Стригуненко</w:t>
      </w:r>
      <w:proofErr w:type="spellEnd"/>
      <w:r>
        <w:rPr>
          <w:sz w:val="28"/>
          <w:szCs w:val="28"/>
        </w:rPr>
        <w:t xml:space="preserve"> Л.Н.</w:t>
      </w:r>
    </w:p>
    <w:p w:rsidR="005A579D" w:rsidRDefault="005A579D" w:rsidP="005A579D">
      <w:pPr>
        <w:pStyle w:val="a3"/>
        <w:tabs>
          <w:tab w:val="left" w:pos="0"/>
        </w:tabs>
      </w:pPr>
    </w:p>
    <w:p w:rsidR="005A579D" w:rsidRDefault="005A579D" w:rsidP="005A579D">
      <w:pPr>
        <w:pStyle w:val="a3"/>
        <w:tabs>
          <w:tab w:val="left" w:pos="0"/>
        </w:tabs>
      </w:pPr>
    </w:p>
    <w:p w:rsidR="005A579D" w:rsidRDefault="005A579D" w:rsidP="005A579D">
      <w:pPr>
        <w:pStyle w:val="a3"/>
        <w:tabs>
          <w:tab w:val="left" w:pos="0"/>
        </w:tabs>
      </w:pPr>
    </w:p>
    <w:p w:rsidR="005A579D" w:rsidRDefault="005A579D" w:rsidP="005A579D">
      <w:pPr>
        <w:pStyle w:val="a3"/>
        <w:tabs>
          <w:tab w:val="left" w:pos="0"/>
        </w:tabs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В.В.Николаев</w:t>
      </w:r>
      <w:proofErr w:type="spellEnd"/>
    </w:p>
    <w:p w:rsidR="005A579D" w:rsidRDefault="005A579D" w:rsidP="005A579D">
      <w:pPr>
        <w:pStyle w:val="a3"/>
      </w:pPr>
    </w:p>
    <w:p w:rsidR="005A579D" w:rsidRDefault="005A579D" w:rsidP="005A579D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Л.Н.Стригуненко</w:t>
      </w:r>
      <w:proofErr w:type="spellEnd"/>
    </w:p>
    <w:p w:rsidR="005A579D" w:rsidRDefault="005A579D" w:rsidP="005A579D">
      <w:pPr>
        <w:jc w:val="center"/>
        <w:rPr>
          <w:sz w:val="28"/>
        </w:rPr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spacing w:line="360" w:lineRule="auto"/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5A579D" w:rsidRDefault="005A579D" w:rsidP="005A579D">
      <w:pPr>
        <w:jc w:val="center"/>
      </w:pPr>
    </w:p>
    <w:p w:rsidR="00CB40E2" w:rsidRDefault="00CB40E2"/>
    <w:sectPr w:rsidR="00CB4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F29"/>
    <w:rsid w:val="005A579D"/>
    <w:rsid w:val="00CB40E2"/>
    <w:rsid w:val="00CF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A579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A579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5A579D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A579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A579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A579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5A579D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A579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2014-12-01T13:29:00Z</dcterms:created>
  <dcterms:modified xsi:type="dcterms:W3CDTF">2014-12-01T13:31:00Z</dcterms:modified>
</cp:coreProperties>
</file>